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5CFE0357" w:rsidR="007135FE" w:rsidRPr="00A24C44" w:rsidRDefault="007135FE" w:rsidP="003E1CAF">
      <w:pPr>
        <w:widowControl w:val="0"/>
        <w:tabs>
          <w:tab w:val="right" w:pos="9639"/>
        </w:tabs>
        <w:overflowPunct w:val="0"/>
        <w:autoSpaceDE w:val="0"/>
        <w:autoSpaceDN w:val="0"/>
        <w:adjustRightInd w:val="0"/>
        <w:spacing w:after="0" w:line="240" w:lineRule="auto"/>
        <w:jc w:val="both"/>
        <w:textAlignment w:val="baseline"/>
        <w:rPr>
          <w:rFonts w:eastAsia="Yu Mincho" w:cs="Times New Roman"/>
          <w:b/>
          <w:bCs/>
          <w:i/>
          <w:sz w:val="32"/>
          <w:szCs w:val="20"/>
          <w:lang w:val="en-GB" w:eastAsia="ko-KR"/>
        </w:rPr>
      </w:pPr>
      <w:bookmarkStart w:id="0" w:name="OLE_LINK6"/>
      <w:bookmarkStart w:id="1" w:name="OLE_LINK5"/>
      <w:bookmarkStart w:id="2" w:name="_Hlk118698142"/>
      <w:r w:rsidRPr="00A24C44">
        <w:rPr>
          <w:rFonts w:eastAsia="SimSun" w:cs="Times New Roman"/>
          <w:b/>
          <w:bCs/>
          <w:sz w:val="24"/>
          <w:szCs w:val="20"/>
          <w:lang w:val="en-GB"/>
        </w:rPr>
        <w:t>3GPP T</w:t>
      </w:r>
      <w:bookmarkStart w:id="3" w:name="_Ref452454252"/>
      <w:bookmarkEnd w:id="3"/>
      <w:r w:rsidRPr="00A24C44">
        <w:rPr>
          <w:rFonts w:eastAsia="SimSun" w:cs="Times New Roman"/>
          <w:b/>
          <w:bCs/>
          <w:sz w:val="24"/>
          <w:szCs w:val="20"/>
          <w:lang w:val="en-GB"/>
        </w:rPr>
        <w:t xml:space="preserve">SG-RAN </w:t>
      </w:r>
      <w:r w:rsidRPr="00A24C44">
        <w:rPr>
          <w:rFonts w:eastAsia="SimSun" w:cs="Times New Roman"/>
          <w:b/>
          <w:sz w:val="24"/>
          <w:szCs w:val="20"/>
          <w:lang w:val="en-GB"/>
        </w:rPr>
        <w:t xml:space="preserve">WG4 </w:t>
      </w:r>
      <w:r w:rsidR="004818EB" w:rsidRPr="00A24C44">
        <w:rPr>
          <w:rFonts w:eastAsia="SimSun" w:cs="Times New Roman"/>
          <w:b/>
          <w:sz w:val="24"/>
          <w:szCs w:val="20"/>
          <w:lang w:val="en-GB"/>
        </w:rPr>
        <w:t xml:space="preserve">Meeting </w:t>
      </w:r>
      <w:r w:rsidR="00445DA4" w:rsidRPr="00A24C44">
        <w:rPr>
          <w:rFonts w:eastAsia="SimSun" w:cs="Times New Roman"/>
          <w:b/>
          <w:sz w:val="24"/>
          <w:szCs w:val="20"/>
          <w:lang w:val="en-GB" w:eastAsia="zh-CN"/>
        </w:rPr>
        <w:t>#</w:t>
      </w:r>
      <w:r w:rsidR="00DC1D41" w:rsidRPr="00A24C44">
        <w:rPr>
          <w:rFonts w:eastAsia="SimSun" w:cs="Times New Roman"/>
          <w:b/>
          <w:sz w:val="24"/>
          <w:szCs w:val="20"/>
          <w:lang w:val="en-GB" w:eastAsia="zh-CN"/>
        </w:rPr>
        <w:t>110</w:t>
      </w:r>
      <w:r w:rsidR="00A24C44" w:rsidRPr="00A24C44">
        <w:rPr>
          <w:rFonts w:eastAsia="바탕체" w:cs="Times New Roman"/>
          <w:b/>
          <w:sz w:val="24"/>
          <w:szCs w:val="20"/>
          <w:lang w:val="en-GB" w:eastAsia="ko-KR"/>
        </w:rPr>
        <w:t>bis</w:t>
      </w:r>
      <w:r w:rsidRPr="00A24C44">
        <w:rPr>
          <w:rFonts w:eastAsia="SimSun" w:cs="Times New Roman"/>
          <w:b/>
          <w:sz w:val="24"/>
          <w:szCs w:val="20"/>
          <w:lang w:val="en-GB"/>
        </w:rPr>
        <w:t xml:space="preserve">              </w:t>
      </w:r>
      <w:r w:rsidRPr="00A24C44">
        <w:rPr>
          <w:rFonts w:eastAsia="SimSun" w:cs="Times New Roman"/>
          <w:b/>
          <w:bCs/>
          <w:sz w:val="24"/>
          <w:szCs w:val="20"/>
          <w:lang w:val="en-GB"/>
        </w:rPr>
        <w:tab/>
      </w:r>
      <w:r w:rsidR="00F7692F" w:rsidRPr="000F6D0E">
        <w:rPr>
          <w:rFonts w:eastAsia="SimSun" w:cs="Times New Roman"/>
          <w:b/>
          <w:bCs/>
          <w:sz w:val="24"/>
          <w:szCs w:val="20"/>
          <w:lang w:val="en-GB" w:eastAsia="ja-JP"/>
        </w:rPr>
        <w:t>R4-</w:t>
      </w:r>
      <w:r w:rsidR="00662A3A" w:rsidRPr="00662A3A">
        <w:rPr>
          <w:rFonts w:eastAsia="SimSun" w:cs="Times New Roman"/>
          <w:b/>
          <w:bCs/>
          <w:sz w:val="24"/>
          <w:szCs w:val="20"/>
          <w:lang w:val="en-GB" w:eastAsia="ja-JP"/>
        </w:rPr>
        <w:t>2404536</w:t>
      </w:r>
    </w:p>
    <w:bookmarkEnd w:id="0"/>
    <w:bookmarkEnd w:id="1"/>
    <w:bookmarkEnd w:id="2"/>
    <w:p w14:paraId="1813A672" w14:textId="2C960B5E" w:rsidR="00546E64" w:rsidRPr="00A24C44" w:rsidRDefault="00A24C44" w:rsidP="00A24C44">
      <w:pPr>
        <w:rPr>
          <w:rFonts w:cs="Times New Roman"/>
          <w:b/>
          <w:bCs/>
          <w:szCs w:val="20"/>
          <w:lang w:eastAsia="zh-CN"/>
        </w:rPr>
      </w:pPr>
      <w:r w:rsidRPr="00A24C44">
        <w:rPr>
          <w:rFonts w:eastAsia="SimSun" w:cs="Times New Roman"/>
          <w:b/>
          <w:bCs/>
          <w:sz w:val="24"/>
          <w:szCs w:val="20"/>
          <w:lang w:val="en-GB"/>
        </w:rPr>
        <w:t>Changsha, China, 15</w:t>
      </w:r>
      <w:r w:rsidRPr="00A24C44">
        <w:rPr>
          <w:rFonts w:eastAsia="SimSun" w:cs="Times New Roman"/>
          <w:b/>
          <w:bCs/>
          <w:sz w:val="24"/>
          <w:szCs w:val="20"/>
          <w:vertAlign w:val="superscript"/>
          <w:lang w:val="en-GB"/>
        </w:rPr>
        <w:t>th</w:t>
      </w:r>
      <w:r w:rsidRPr="00A24C44">
        <w:rPr>
          <w:rFonts w:eastAsia="SimSun" w:cs="Times New Roman"/>
          <w:b/>
          <w:bCs/>
          <w:sz w:val="24"/>
          <w:szCs w:val="20"/>
          <w:lang w:val="en-GB"/>
        </w:rPr>
        <w:t>-19</w:t>
      </w:r>
      <w:r w:rsidRPr="00A24C44">
        <w:rPr>
          <w:rFonts w:eastAsia="SimSun" w:cs="Times New Roman"/>
          <w:b/>
          <w:bCs/>
          <w:sz w:val="24"/>
          <w:szCs w:val="20"/>
          <w:vertAlign w:val="superscript"/>
          <w:lang w:val="en-GB"/>
        </w:rPr>
        <w:t>th</w:t>
      </w:r>
      <w:r w:rsidRPr="00A24C44">
        <w:rPr>
          <w:rFonts w:eastAsia="SimSun" w:cs="Times New Roman"/>
          <w:b/>
          <w:bCs/>
          <w:sz w:val="24"/>
          <w:szCs w:val="20"/>
          <w:lang w:val="en-GB"/>
        </w:rPr>
        <w:t xml:space="preserve"> </w:t>
      </w:r>
      <w:r w:rsidRPr="00A24C44">
        <w:rPr>
          <w:rFonts w:eastAsia="바탕체" w:cs="Times New Roman"/>
          <w:b/>
          <w:bCs/>
          <w:sz w:val="24"/>
          <w:szCs w:val="20"/>
          <w:lang w:val="en-GB" w:eastAsia="ko-KR"/>
        </w:rPr>
        <w:t>April, 2024</w:t>
      </w:r>
      <w:r w:rsidRPr="00A24C44">
        <w:rPr>
          <w:rFonts w:eastAsia="바탕체" w:cs="Times New Roman"/>
          <w:b/>
          <w:sz w:val="24"/>
          <w:szCs w:val="20"/>
          <w:lang w:val="en-GB" w:eastAsia="ko-KR"/>
        </w:rPr>
        <w:t>s</w:t>
      </w:r>
    </w:p>
    <w:p w14:paraId="0855B11A" w14:textId="44486D22" w:rsidR="007135FE" w:rsidRPr="00606B9D" w:rsidRDefault="00F82E50" w:rsidP="003E1CAF">
      <w:pPr>
        <w:tabs>
          <w:tab w:val="left" w:pos="1985"/>
        </w:tabs>
        <w:spacing w:line="240" w:lineRule="auto"/>
        <w:jc w:val="both"/>
        <w:rPr>
          <w:rFonts w:cs="Times New Roman"/>
          <w:b/>
          <w:bCs/>
          <w:sz w:val="24"/>
          <w:szCs w:val="20"/>
          <w:lang w:val="en-GB" w:eastAsia="zh-CN"/>
        </w:rPr>
      </w:pPr>
      <w:r w:rsidRPr="00A24C44">
        <w:rPr>
          <w:rFonts w:eastAsia="MS Mincho" w:cs="Times New Roman"/>
          <w:b/>
          <w:bCs/>
          <w:sz w:val="24"/>
          <w:szCs w:val="20"/>
          <w:lang w:val="en-GB"/>
        </w:rPr>
        <w:t>Agenda item:</w:t>
      </w:r>
      <w:r w:rsidRPr="00A24C44">
        <w:rPr>
          <w:rFonts w:eastAsia="MS Mincho" w:cs="Times New Roman"/>
          <w:b/>
          <w:bCs/>
          <w:sz w:val="24"/>
          <w:szCs w:val="20"/>
          <w:lang w:val="en-GB"/>
        </w:rPr>
        <w:tab/>
      </w:r>
      <w:r w:rsidR="00A24C44" w:rsidRPr="00A24C44">
        <w:rPr>
          <w:rFonts w:eastAsia="MS Mincho" w:cs="Times New Roman"/>
          <w:b/>
          <w:bCs/>
          <w:sz w:val="24"/>
          <w:szCs w:val="20"/>
          <w:lang w:val="en-GB"/>
        </w:rPr>
        <w:t>9</w:t>
      </w:r>
      <w:r w:rsidR="003C49AE" w:rsidRPr="00A24C44">
        <w:rPr>
          <w:rFonts w:cs="Times New Roman"/>
          <w:b/>
          <w:bCs/>
          <w:sz w:val="24"/>
          <w:szCs w:val="20"/>
          <w:lang w:val="en-GB" w:eastAsia="zh-CN"/>
        </w:rPr>
        <w:t>.1</w:t>
      </w:r>
      <w:r w:rsidR="00A24C44" w:rsidRPr="00A24C44">
        <w:rPr>
          <w:rFonts w:cs="Times New Roman"/>
          <w:b/>
          <w:bCs/>
          <w:sz w:val="24"/>
          <w:szCs w:val="20"/>
          <w:lang w:val="en-GB" w:eastAsia="zh-CN"/>
        </w:rPr>
        <w:t>4</w:t>
      </w:r>
      <w:r w:rsidR="003C49AE" w:rsidRPr="00A24C44">
        <w:rPr>
          <w:rFonts w:cs="Times New Roman"/>
          <w:b/>
          <w:bCs/>
          <w:sz w:val="24"/>
          <w:szCs w:val="20"/>
          <w:lang w:val="en-GB" w:eastAsia="zh-CN"/>
        </w:rPr>
        <w:t>.</w:t>
      </w:r>
      <w:r w:rsidR="00A24C44" w:rsidRPr="00A24C44">
        <w:rPr>
          <w:rFonts w:cs="Times New Roman"/>
          <w:b/>
          <w:bCs/>
          <w:sz w:val="24"/>
          <w:szCs w:val="20"/>
          <w:lang w:val="en-GB" w:eastAsia="zh-CN"/>
        </w:rPr>
        <w:t>4</w:t>
      </w:r>
    </w:p>
    <w:p w14:paraId="6C657216" w14:textId="69F02FB8" w:rsidR="00B2596F" w:rsidRPr="00606B9D" w:rsidRDefault="00B2596F" w:rsidP="003E1CAF">
      <w:pPr>
        <w:tabs>
          <w:tab w:val="left" w:pos="1985"/>
        </w:tabs>
        <w:ind w:left="1985" w:hanging="1985"/>
        <w:jc w:val="both"/>
        <w:rPr>
          <w:rFonts w:cs="Times New Roman"/>
          <w:b/>
          <w:bCs/>
          <w:sz w:val="24"/>
          <w:lang w:val="en-GB" w:eastAsia="zh-CN"/>
        </w:rPr>
      </w:pPr>
      <w:r w:rsidRPr="00606B9D">
        <w:rPr>
          <w:rFonts w:eastAsia="Calibri" w:cs="Times New Roman"/>
          <w:b/>
          <w:bCs/>
          <w:sz w:val="24"/>
          <w:lang w:val="en-GB"/>
        </w:rPr>
        <w:t>Source:</w:t>
      </w:r>
      <w:r w:rsidRPr="00606B9D">
        <w:rPr>
          <w:rFonts w:eastAsia="Calibri" w:cs="Times New Roman"/>
          <w:b/>
          <w:bCs/>
          <w:sz w:val="24"/>
          <w:lang w:val="en-GB"/>
        </w:rPr>
        <w:tab/>
      </w:r>
      <w:r w:rsidRPr="00606B9D">
        <w:rPr>
          <w:rFonts w:cs="Times New Roman"/>
          <w:b/>
          <w:bCs/>
          <w:sz w:val="24"/>
          <w:lang w:val="en-GB" w:eastAsia="zh-CN"/>
        </w:rPr>
        <w:t>Samsung</w:t>
      </w:r>
      <w:r w:rsidRPr="00606B9D">
        <w:rPr>
          <w:rFonts w:eastAsia="Calibri" w:cs="Times New Roman"/>
          <w:b/>
          <w:bCs/>
          <w:sz w:val="24"/>
          <w:lang w:val="en-GB"/>
        </w:rPr>
        <w:t xml:space="preserve"> </w:t>
      </w:r>
      <w:r w:rsidRPr="00606B9D">
        <w:rPr>
          <w:rFonts w:eastAsia="Calibri" w:cs="Times New Roman"/>
          <w:b/>
          <w:bCs/>
          <w:sz w:val="24"/>
          <w:lang w:val="en-GB"/>
        </w:rPr>
        <w:tab/>
      </w:r>
    </w:p>
    <w:p w14:paraId="5CAF8128" w14:textId="191792FA" w:rsidR="00217934" w:rsidRPr="00606B9D" w:rsidRDefault="00EA6ED9" w:rsidP="00217934">
      <w:pPr>
        <w:ind w:left="1985" w:hanging="1985"/>
        <w:jc w:val="both"/>
        <w:rPr>
          <w:rFonts w:cs="Times New Roman"/>
          <w:b/>
          <w:bCs/>
          <w:sz w:val="24"/>
          <w:lang w:val="en-GB" w:eastAsia="zh-CN"/>
        </w:rPr>
      </w:pPr>
      <w:r w:rsidRPr="00606B9D">
        <w:rPr>
          <w:rFonts w:eastAsia="Calibri" w:cs="Times New Roman"/>
          <w:b/>
          <w:bCs/>
          <w:sz w:val="24"/>
          <w:lang w:val="en-GB"/>
        </w:rPr>
        <w:t>Title:</w:t>
      </w:r>
      <w:r w:rsidRPr="00606B9D">
        <w:rPr>
          <w:rFonts w:eastAsia="Calibri" w:cs="Times New Roman"/>
          <w:b/>
          <w:bCs/>
          <w:sz w:val="24"/>
          <w:lang w:val="en-GB"/>
        </w:rPr>
        <w:tab/>
      </w:r>
      <w:r w:rsidR="00974C73" w:rsidRPr="00606B9D">
        <w:rPr>
          <w:rFonts w:eastAsia="Calibri" w:cs="Times New Roman"/>
          <w:b/>
          <w:bCs/>
          <w:sz w:val="24"/>
          <w:lang w:val="en-GB"/>
        </w:rPr>
        <w:t>Discussion on RRM</w:t>
      </w:r>
      <w:r w:rsidR="00DA19CB">
        <w:rPr>
          <w:rFonts w:eastAsia="Calibri" w:cs="Times New Roman"/>
          <w:b/>
          <w:bCs/>
          <w:sz w:val="24"/>
          <w:lang w:val="en-GB"/>
        </w:rPr>
        <w:t xml:space="preserve"> core</w:t>
      </w:r>
      <w:r w:rsidR="00974C73" w:rsidRPr="00606B9D">
        <w:rPr>
          <w:rFonts w:eastAsia="Calibri" w:cs="Times New Roman"/>
          <w:b/>
          <w:bCs/>
          <w:sz w:val="24"/>
          <w:lang w:val="en-GB"/>
        </w:rPr>
        <w:t xml:space="preserve"> requirements for LP-WUS</w:t>
      </w:r>
      <w:r w:rsidR="00DA19CB">
        <w:rPr>
          <w:rFonts w:eastAsia="Calibri" w:cs="Times New Roman"/>
          <w:b/>
          <w:bCs/>
          <w:sz w:val="24"/>
          <w:lang w:val="en-GB"/>
        </w:rPr>
        <w:t>/WUR</w:t>
      </w:r>
    </w:p>
    <w:p w14:paraId="5796B52C" w14:textId="53FABDC3" w:rsidR="00EA6ED9" w:rsidRPr="00606B9D" w:rsidRDefault="00EA6ED9" w:rsidP="00217934">
      <w:pPr>
        <w:ind w:left="1985" w:hanging="1985"/>
        <w:jc w:val="both"/>
        <w:rPr>
          <w:rFonts w:eastAsia="Calibri" w:cs="Times New Roman"/>
          <w:b/>
          <w:bCs/>
          <w:sz w:val="24"/>
          <w:lang w:val="en-GB"/>
        </w:rPr>
      </w:pPr>
      <w:r w:rsidRPr="00606B9D">
        <w:rPr>
          <w:rFonts w:eastAsia="Calibri" w:cs="Times New Roman"/>
          <w:b/>
          <w:bCs/>
          <w:sz w:val="24"/>
          <w:lang w:val="en-GB"/>
        </w:rPr>
        <w:t>Document for:</w:t>
      </w:r>
      <w:r w:rsidRPr="00606B9D">
        <w:rPr>
          <w:rFonts w:eastAsia="Calibri" w:cs="Times New Roman"/>
          <w:b/>
          <w:bCs/>
          <w:sz w:val="24"/>
          <w:lang w:val="en-GB"/>
        </w:rPr>
        <w:tab/>
        <w:t>Discussion</w:t>
      </w:r>
    </w:p>
    <w:p w14:paraId="52C94454" w14:textId="51197F71" w:rsidR="00DF662C" w:rsidRPr="00606B9D" w:rsidRDefault="007135FE" w:rsidP="003376E7">
      <w:pPr>
        <w:pStyle w:val="a8"/>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eastAsia="SimSun"/>
          <w:sz w:val="36"/>
        </w:rPr>
      </w:pPr>
      <w:r w:rsidRPr="00606B9D">
        <w:rPr>
          <w:rFonts w:eastAsia="SimSun"/>
          <w:sz w:val="36"/>
        </w:rPr>
        <w:t>Introduction</w:t>
      </w:r>
    </w:p>
    <w:p w14:paraId="5B7CA9CE" w14:textId="20A2D085" w:rsidR="0021207E" w:rsidRDefault="00CB3E38" w:rsidP="002577C6">
      <w:pPr>
        <w:spacing w:afterLines="50" w:after="120"/>
        <w:jc w:val="both"/>
        <w:rPr>
          <w:rFonts w:eastAsia="맑은 고딕" w:cs="Times New Roman"/>
          <w:lang w:eastAsia="ko-KR"/>
        </w:rPr>
      </w:pPr>
      <w:r w:rsidRPr="00606B9D">
        <w:rPr>
          <w:rFonts w:eastAsia="맑은 고딕" w:cs="Times New Roman"/>
          <w:lang w:eastAsia="ko-KR"/>
        </w:rPr>
        <w:t>During RAN#103 meeting, a revised WID[1] was approved on low-power wake-u</w:t>
      </w:r>
      <w:r w:rsidR="0021207E" w:rsidRPr="00606B9D">
        <w:rPr>
          <w:rFonts w:eastAsia="맑은 고딕" w:cs="Times New Roman"/>
          <w:lang w:eastAsia="ko-KR"/>
        </w:rPr>
        <w:t xml:space="preserve">p signal </w:t>
      </w:r>
      <w:r w:rsidRPr="00606B9D">
        <w:rPr>
          <w:rFonts w:eastAsia="맑은 고딕" w:cs="Times New Roman"/>
          <w:lang w:eastAsia="ko-KR"/>
        </w:rPr>
        <w:t>and receiver for NR</w:t>
      </w:r>
      <w:r w:rsidR="0021207E" w:rsidRPr="00606B9D">
        <w:rPr>
          <w:rFonts w:eastAsia="맑은 고딕" w:cs="Times New Roman"/>
          <w:lang w:eastAsia="ko-KR"/>
        </w:rPr>
        <w:t xml:space="preserve"> (LP-WUS/WUR)</w:t>
      </w:r>
      <w:r w:rsidRPr="00606B9D">
        <w:rPr>
          <w:rFonts w:eastAsia="맑은 고딕" w:cs="Times New Roman"/>
          <w:lang w:eastAsia="ko-KR"/>
        </w:rPr>
        <w:t xml:space="preserve">. </w:t>
      </w:r>
      <w:r w:rsidR="0021207E" w:rsidRPr="00606B9D">
        <w:rPr>
          <w:rFonts w:eastAsia="맑은 고딕" w:cs="Times New Roman"/>
          <w:lang w:eastAsia="ko-KR"/>
        </w:rPr>
        <w:t>In this contribution, our initial view</w:t>
      </w:r>
      <w:r w:rsidR="006D4D83" w:rsidRPr="00606B9D">
        <w:rPr>
          <w:rFonts w:eastAsia="맑은 고딕" w:cs="Times New Roman"/>
          <w:lang w:eastAsia="ko-KR"/>
        </w:rPr>
        <w:t>s</w:t>
      </w:r>
      <w:r w:rsidR="0021207E" w:rsidRPr="00606B9D">
        <w:rPr>
          <w:rFonts w:eastAsia="맑은 고딕" w:cs="Times New Roman"/>
          <w:lang w:eastAsia="ko-KR"/>
        </w:rPr>
        <w:t xml:space="preserve"> on LP-WUS/WUR </w:t>
      </w:r>
      <w:r w:rsidR="006D4D83" w:rsidRPr="00606B9D">
        <w:rPr>
          <w:rFonts w:eastAsia="맑은 고딕" w:cs="Times New Roman"/>
          <w:lang w:eastAsia="ko-KR"/>
        </w:rPr>
        <w:t xml:space="preserve">and related </w:t>
      </w:r>
      <w:r w:rsidR="00EF7810" w:rsidRPr="00606B9D">
        <w:rPr>
          <w:rFonts w:eastAsia="맑은 고딕" w:cs="Times New Roman"/>
          <w:lang w:eastAsia="ko-KR"/>
        </w:rPr>
        <w:t xml:space="preserve">analysis of </w:t>
      </w:r>
      <w:r w:rsidR="006D4D83" w:rsidRPr="00606B9D">
        <w:rPr>
          <w:rFonts w:eastAsia="맑은 고딕" w:cs="Times New Roman"/>
          <w:lang w:eastAsia="ko-KR"/>
        </w:rPr>
        <w:t>RRM requirements are</w:t>
      </w:r>
      <w:r w:rsidR="0021207E" w:rsidRPr="00606B9D">
        <w:rPr>
          <w:rFonts w:eastAsia="맑은 고딕" w:cs="Times New Roman"/>
          <w:lang w:eastAsia="ko-KR"/>
        </w:rPr>
        <w:t xml:space="preserve"> provided.</w:t>
      </w:r>
    </w:p>
    <w:p w14:paraId="6CEB68D2" w14:textId="7C52F586" w:rsidR="003B0454" w:rsidRDefault="003B0454" w:rsidP="003B0454">
      <w:pPr>
        <w:pStyle w:val="a8"/>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eastAsia="SimSun"/>
          <w:sz w:val="36"/>
        </w:rPr>
      </w:pPr>
      <w:r>
        <w:rPr>
          <w:rFonts w:eastAsia="SimSun"/>
          <w:sz w:val="36"/>
        </w:rPr>
        <w:t>Discussion</w:t>
      </w:r>
    </w:p>
    <w:p w14:paraId="791A0676" w14:textId="1FF855B9" w:rsidR="003B0454" w:rsidRPr="00276FAD" w:rsidRDefault="00637DB7" w:rsidP="00276FAD">
      <w:pPr>
        <w:pStyle w:val="a8"/>
        <w:keepNext/>
        <w:keepLines/>
        <w:numPr>
          <w:ilvl w:val="1"/>
          <w:numId w:val="27"/>
        </w:numPr>
        <w:pBdr>
          <w:top w:val="single" w:sz="12" w:space="3" w:color="auto"/>
        </w:pBdr>
        <w:overflowPunct w:val="0"/>
        <w:autoSpaceDE w:val="0"/>
        <w:autoSpaceDN w:val="0"/>
        <w:adjustRightInd w:val="0"/>
        <w:spacing w:before="240" w:after="180"/>
        <w:jc w:val="both"/>
        <w:textAlignment w:val="baseline"/>
        <w:outlineLvl w:val="1"/>
        <w:rPr>
          <w:rFonts w:eastAsia="SimSun"/>
          <w:sz w:val="24"/>
          <w:szCs w:val="24"/>
        </w:rPr>
      </w:pPr>
      <w:r w:rsidRPr="00276FAD">
        <w:rPr>
          <w:rFonts w:eastAsia="SimSun"/>
          <w:sz w:val="24"/>
          <w:szCs w:val="24"/>
        </w:rPr>
        <w:t>RRC</w:t>
      </w:r>
      <w:r w:rsidRPr="00276FAD">
        <w:rPr>
          <w:rFonts w:eastAsia="SimSun"/>
          <w:sz w:val="24"/>
          <w:szCs w:val="24"/>
          <w:lang w:eastAsia="zh-CN"/>
        </w:rPr>
        <w:t>_IDLE/INACTIVE state</w:t>
      </w:r>
    </w:p>
    <w:p w14:paraId="1A6749D0" w14:textId="6B03157F" w:rsidR="00DD6B03" w:rsidRPr="00276FAD" w:rsidRDefault="00DD6B03" w:rsidP="00B5516F">
      <w:pPr>
        <w:jc w:val="both"/>
        <w:rPr>
          <w:rFonts w:cs="Times New Roman"/>
          <w:b/>
          <w:bCs/>
          <w:sz w:val="24"/>
          <w:szCs w:val="24"/>
          <w:lang w:eastAsia="ko-KR"/>
        </w:rPr>
      </w:pPr>
      <w:r w:rsidRPr="00276FAD">
        <w:rPr>
          <w:rFonts w:cs="Times New Roman"/>
          <w:b/>
          <w:bCs/>
          <w:sz w:val="24"/>
          <w:szCs w:val="24"/>
          <w:lang w:eastAsia="ko-KR"/>
        </w:rPr>
        <w:t>LP-WUS monitoring</w:t>
      </w:r>
    </w:p>
    <w:p w14:paraId="207DB9D1" w14:textId="52BC3C6F" w:rsidR="00DD6B03" w:rsidRPr="00606B9D" w:rsidRDefault="00DD6B03" w:rsidP="00DD6B03">
      <w:pPr>
        <w:jc w:val="both"/>
        <w:rPr>
          <w:rFonts w:eastAsia="맑은 고딕" w:cs="Times New Roman"/>
          <w:lang w:eastAsia="ko-KR"/>
        </w:rPr>
      </w:pPr>
      <w:r w:rsidRPr="00606B9D">
        <w:rPr>
          <w:rFonts w:eastAsia="맑은 고딕" w:cs="Times New Roman"/>
          <w:lang w:eastAsia="ko-KR"/>
        </w:rPr>
        <w:t xml:space="preserve">According to TR38.869 [2], the UE equipped with LP-WUR is assumed to consist of two receivers, which are MR (Main receiver) and LP-WUR (low-power wake up receiver). </w:t>
      </w:r>
    </w:p>
    <w:p w14:paraId="124E4CE9" w14:textId="3E8ED073" w:rsidR="00DD6B03" w:rsidRDefault="00DD6B03" w:rsidP="00DD6B03">
      <w:pPr>
        <w:jc w:val="both"/>
        <w:rPr>
          <w:rFonts w:eastAsia="맑은 고딕" w:cs="Times New Roman"/>
          <w:lang w:eastAsia="ko-KR"/>
        </w:rPr>
      </w:pPr>
      <w:r w:rsidRPr="00606B9D">
        <w:rPr>
          <w:rFonts w:eastAsia="맑은 고딕" w:cs="Times New Roman"/>
          <w:lang w:eastAsia="ko-KR"/>
        </w:rPr>
        <w:t>In general, MR is the normal legacy UE, while LP-WUR is newly introduced add-on receiver on top of MR to reduce the power consumption when DRX is configured. If DRX is configured and no traffic is arrived, MR can go into sleep mode, and start monitoring paging at the occasion. In this case, if LP-WUR is enabled, LP-WUR can monitor LP-WUS to wake up MR for triggering paging monitoring. In particular, in RRC_IDLE/INACTIVE state, MR can enter ultra-deep sleep mode to disable the power consuming functionality to achieve better energy saving gain</w:t>
      </w:r>
      <w:r w:rsidR="00686E7F">
        <w:rPr>
          <w:rFonts w:eastAsia="맑은 고딕" w:cs="Times New Roman"/>
          <w:lang w:eastAsia="ko-KR"/>
        </w:rPr>
        <w:t>, if MR stays in the sleep as much as possible due to</w:t>
      </w:r>
      <w:r w:rsidR="007A1E39">
        <w:rPr>
          <w:rFonts w:eastAsia="맑은 고딕" w:cs="Times New Roman"/>
          <w:lang w:eastAsia="ko-KR"/>
        </w:rPr>
        <w:t xml:space="preserve"> </w:t>
      </w:r>
      <w:r w:rsidRPr="00606B9D">
        <w:rPr>
          <w:rFonts w:eastAsia="맑은 고딕" w:cs="Times New Roman"/>
          <w:lang w:eastAsia="ko-KR"/>
        </w:rPr>
        <w:t>relatively long transition time and large transition power. When LP-WUR receives LP-WUS indicating wake-up, MR monitors the legacy paging occasion to receive signals or data.</w:t>
      </w:r>
    </w:p>
    <w:p w14:paraId="472E087B" w14:textId="77777777" w:rsidR="00D01A67" w:rsidRDefault="00D01A67" w:rsidP="000F6D0E">
      <w:pPr>
        <w:keepNext/>
        <w:jc w:val="center"/>
      </w:pPr>
      <w:r>
        <w:rPr>
          <w:rFonts w:eastAsia="맑은 고딕" w:cs="Times New Roman"/>
          <w:b/>
          <w:bCs/>
          <w:noProof/>
          <w:u w:val="single"/>
          <w:lang w:eastAsia="ko-KR"/>
        </w:rPr>
        <w:drawing>
          <wp:inline distT="0" distB="0" distL="0" distR="0" wp14:anchorId="17FB2576" wp14:editId="5ADA59EE">
            <wp:extent cx="5858028" cy="106980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52202" cy="1105266"/>
                    </a:xfrm>
                    <a:prstGeom prst="rect">
                      <a:avLst/>
                    </a:prstGeom>
                    <a:noFill/>
                  </pic:spPr>
                </pic:pic>
              </a:graphicData>
            </a:graphic>
          </wp:inline>
        </w:drawing>
      </w:r>
    </w:p>
    <w:p w14:paraId="41316AD3" w14:textId="5E9DD20B" w:rsidR="00D01A67" w:rsidRPr="0093754B" w:rsidRDefault="00D01A67" w:rsidP="000F6D0E">
      <w:pPr>
        <w:pStyle w:val="a7"/>
        <w:jc w:val="center"/>
        <w:rPr>
          <w:rFonts w:eastAsia="맑은 고딕" w:cs="Times New Roman"/>
          <w:b/>
          <w:bCs/>
          <w:u w:val="single"/>
          <w:lang w:eastAsia="ko-KR"/>
        </w:rPr>
      </w:pPr>
      <w:r w:rsidRPr="000F6D0E">
        <w:rPr>
          <w:b/>
          <w:i w:val="0"/>
        </w:rPr>
        <w:t xml:space="preserve">Figure </w:t>
      </w:r>
      <w:r w:rsidRPr="000F6D0E">
        <w:rPr>
          <w:b/>
          <w:i w:val="0"/>
        </w:rPr>
        <w:fldChar w:fldCharType="begin"/>
      </w:r>
      <w:r w:rsidRPr="000F6D0E">
        <w:rPr>
          <w:b/>
          <w:i w:val="0"/>
        </w:rPr>
        <w:instrText xml:space="preserve"> SEQ Figure \* ARABIC </w:instrText>
      </w:r>
      <w:r w:rsidRPr="000F6D0E">
        <w:rPr>
          <w:b/>
          <w:i w:val="0"/>
        </w:rPr>
        <w:fldChar w:fldCharType="separate"/>
      </w:r>
      <w:r w:rsidRPr="000F6D0E">
        <w:rPr>
          <w:b/>
          <w:i w:val="0"/>
          <w:noProof/>
        </w:rPr>
        <w:t>1</w:t>
      </w:r>
      <w:r w:rsidRPr="000F6D0E">
        <w:rPr>
          <w:b/>
          <w:i w:val="0"/>
        </w:rPr>
        <w:fldChar w:fldCharType="end"/>
      </w:r>
      <w:r w:rsidRPr="000F6D0E">
        <w:rPr>
          <w:b/>
          <w:i w:val="0"/>
        </w:rPr>
        <w:t xml:space="preserve"> Wake-up procedure of LP-WUS/WUR</w:t>
      </w:r>
    </w:p>
    <w:p w14:paraId="536239C0" w14:textId="77777777" w:rsidR="00D01A67" w:rsidRDefault="00D01A67" w:rsidP="00DD6B03">
      <w:pPr>
        <w:jc w:val="both"/>
        <w:rPr>
          <w:rFonts w:eastAsia="맑은 고딕" w:cs="Times New Roman"/>
          <w:b/>
          <w:bCs/>
          <w:u w:val="single"/>
          <w:lang w:eastAsia="ko-KR"/>
        </w:rPr>
      </w:pPr>
    </w:p>
    <w:p w14:paraId="60E95325" w14:textId="1FDBEEBB" w:rsidR="00DD6B03" w:rsidRPr="0005164E" w:rsidRDefault="00DD6B03" w:rsidP="00DD6B03">
      <w:pPr>
        <w:jc w:val="both"/>
        <w:rPr>
          <w:rFonts w:eastAsia="맑은 고딕" w:cs="Times New Roman"/>
          <w:b/>
          <w:bCs/>
          <w:u w:val="single"/>
          <w:lang w:eastAsia="ko-KR"/>
        </w:rPr>
      </w:pPr>
      <w:r w:rsidRPr="0005164E">
        <w:rPr>
          <w:rFonts w:eastAsia="맑은 고딕" w:cs="Times New Roman"/>
          <w:b/>
          <w:bCs/>
          <w:u w:val="single"/>
          <w:lang w:eastAsia="ko-KR"/>
        </w:rPr>
        <w:t>RAN1 agreement on LP-WUR</w:t>
      </w:r>
    </w:p>
    <w:tbl>
      <w:tblPr>
        <w:tblStyle w:val="a6"/>
        <w:tblW w:w="0" w:type="auto"/>
        <w:tblLook w:val="04A0" w:firstRow="1" w:lastRow="0" w:firstColumn="1" w:lastColumn="0" w:noHBand="0" w:noVBand="1"/>
      </w:tblPr>
      <w:tblGrid>
        <w:gridCol w:w="9350"/>
      </w:tblGrid>
      <w:tr w:rsidR="00DD6B03" w14:paraId="74DB39B1" w14:textId="77777777" w:rsidTr="00126CAE">
        <w:tc>
          <w:tcPr>
            <w:tcW w:w="9350" w:type="dxa"/>
          </w:tcPr>
          <w:p w14:paraId="6987E99A" w14:textId="77777777" w:rsidR="0005164E" w:rsidRPr="00276FAD" w:rsidRDefault="0005164E" w:rsidP="0005164E">
            <w:pPr>
              <w:rPr>
                <w:rFonts w:ascii="Times" w:hAnsi="Times"/>
                <w:b/>
                <w:sz w:val="18"/>
                <w:szCs w:val="18"/>
                <w:u w:val="single"/>
              </w:rPr>
            </w:pPr>
            <w:bookmarkStart w:id="4" w:name="_Toc156813318"/>
            <w:r w:rsidRPr="00276FAD">
              <w:rPr>
                <w:rFonts w:ascii="Times" w:hAnsi="Times"/>
                <w:b/>
                <w:sz w:val="18"/>
                <w:szCs w:val="18"/>
                <w:u w:val="single"/>
              </w:rPr>
              <w:t>LP-WUS operation in IDLE/INACTIVE modes</w:t>
            </w:r>
            <w:bookmarkEnd w:id="4"/>
          </w:p>
          <w:p w14:paraId="1E199AE1" w14:textId="77777777" w:rsidR="0005164E" w:rsidRPr="00276FAD" w:rsidRDefault="0005164E" w:rsidP="0005164E">
            <w:pPr>
              <w:rPr>
                <w:rFonts w:ascii="Times" w:hAnsi="Times"/>
                <w:b/>
                <w:bCs/>
                <w:sz w:val="18"/>
                <w:szCs w:val="18"/>
                <w:highlight w:val="green"/>
                <w:lang w:eastAsia="zh-CN" w:bidi="ar"/>
              </w:rPr>
            </w:pPr>
            <w:r w:rsidRPr="00276FAD">
              <w:rPr>
                <w:rFonts w:ascii="Times" w:hAnsi="Times"/>
                <w:b/>
                <w:bCs/>
                <w:sz w:val="18"/>
                <w:szCs w:val="18"/>
                <w:highlight w:val="green"/>
                <w:lang w:eastAsia="zh-CN" w:bidi="ar"/>
              </w:rPr>
              <w:t>Agreement</w:t>
            </w:r>
          </w:p>
          <w:p w14:paraId="57576CB9" w14:textId="77777777" w:rsidR="0005164E" w:rsidRPr="00276FAD" w:rsidRDefault="0005164E" w:rsidP="0005164E">
            <w:pPr>
              <w:rPr>
                <w:rFonts w:ascii="Times" w:hAnsi="Times"/>
                <w:sz w:val="18"/>
                <w:szCs w:val="18"/>
                <w:lang w:eastAsia="zh-CN" w:bidi="ar"/>
              </w:rPr>
            </w:pPr>
            <w:r w:rsidRPr="00276FAD">
              <w:rPr>
                <w:rFonts w:ascii="Times" w:hAnsi="Times"/>
                <w:sz w:val="18"/>
                <w:szCs w:val="18"/>
                <w:lang w:eastAsia="zh-CN" w:bidi="ar"/>
              </w:rPr>
              <w:t>Multi-beam operations are supported for LP-WUS and LP-SS for idle mode</w:t>
            </w:r>
          </w:p>
          <w:p w14:paraId="4FF2DDE2" w14:textId="77777777" w:rsidR="0005164E" w:rsidRPr="00276FAD" w:rsidRDefault="0005164E" w:rsidP="0005164E">
            <w:pPr>
              <w:rPr>
                <w:rFonts w:ascii="Times" w:hAnsi="Times"/>
                <w:sz w:val="18"/>
                <w:szCs w:val="18"/>
                <w:lang w:eastAsia="zh-CN" w:bidi="ar"/>
              </w:rPr>
            </w:pPr>
          </w:p>
          <w:p w14:paraId="3336F76D" w14:textId="77777777" w:rsidR="0005164E" w:rsidRPr="00276FAD" w:rsidRDefault="0005164E" w:rsidP="0005164E">
            <w:pPr>
              <w:rPr>
                <w:rFonts w:ascii="Times" w:hAnsi="Times"/>
                <w:b/>
                <w:bCs/>
                <w:sz w:val="18"/>
                <w:szCs w:val="18"/>
                <w:highlight w:val="green"/>
                <w:lang w:eastAsia="zh-CN" w:bidi="ar"/>
              </w:rPr>
            </w:pPr>
            <w:r w:rsidRPr="00276FAD">
              <w:rPr>
                <w:rFonts w:ascii="Times" w:hAnsi="Times"/>
                <w:b/>
                <w:bCs/>
                <w:sz w:val="18"/>
                <w:szCs w:val="18"/>
                <w:highlight w:val="green"/>
                <w:lang w:eastAsia="zh-CN" w:bidi="ar"/>
              </w:rPr>
              <w:t>Agreement</w:t>
            </w:r>
          </w:p>
          <w:p w14:paraId="5EBEDFA5" w14:textId="77777777" w:rsidR="0005164E" w:rsidRPr="00276FAD" w:rsidRDefault="0005164E" w:rsidP="0005164E">
            <w:pPr>
              <w:rPr>
                <w:rFonts w:ascii="Times" w:hAnsi="Times"/>
                <w:sz w:val="18"/>
                <w:szCs w:val="18"/>
              </w:rPr>
            </w:pPr>
            <w:r w:rsidRPr="00276FAD">
              <w:rPr>
                <w:rFonts w:ascii="Times" w:hAnsi="Times"/>
                <w:sz w:val="18"/>
                <w:szCs w:val="18"/>
              </w:rPr>
              <w:t>LP-WUS occasions (LOs) are defined for LP-WUS monitoring.</w:t>
            </w:r>
          </w:p>
          <w:p w14:paraId="5B96AEFB" w14:textId="77777777" w:rsidR="0005164E" w:rsidRPr="00276FAD" w:rsidRDefault="0005164E" w:rsidP="0005164E">
            <w:pPr>
              <w:pStyle w:val="a8"/>
              <w:numPr>
                <w:ilvl w:val="0"/>
                <w:numId w:val="26"/>
              </w:numPr>
              <w:spacing w:line="259" w:lineRule="auto"/>
              <w:contextualSpacing w:val="0"/>
              <w:rPr>
                <w:rFonts w:ascii="Times" w:hAnsi="Times"/>
                <w:sz w:val="18"/>
                <w:szCs w:val="18"/>
              </w:rPr>
            </w:pPr>
            <w:r w:rsidRPr="00276FAD">
              <w:rPr>
                <w:rFonts w:ascii="Times" w:hAnsi="Times"/>
                <w:sz w:val="18"/>
                <w:szCs w:val="18"/>
              </w:rPr>
              <w:lastRenderedPageBreak/>
              <w:t xml:space="preserve">Each LO has one or more LP-WUS monitoring occasions (MOs), where UE </w:t>
            </w:r>
            <w:r w:rsidRPr="00276FAD">
              <w:rPr>
                <w:rFonts w:ascii="Times" w:hAnsi="Times"/>
                <w:color w:val="FF0000"/>
                <w:sz w:val="18"/>
                <w:szCs w:val="18"/>
              </w:rPr>
              <w:t xml:space="preserve">can </w:t>
            </w:r>
            <w:r w:rsidRPr="00276FAD">
              <w:rPr>
                <w:rFonts w:ascii="Times" w:hAnsi="Times"/>
                <w:sz w:val="18"/>
                <w:szCs w:val="18"/>
              </w:rPr>
              <w:t>monitor</w:t>
            </w:r>
            <w:r w:rsidRPr="00276FAD">
              <w:rPr>
                <w:rFonts w:ascii="Times" w:hAnsi="Times"/>
                <w:strike/>
                <w:color w:val="FF0000"/>
                <w:sz w:val="18"/>
                <w:szCs w:val="18"/>
              </w:rPr>
              <w:t>s</w:t>
            </w:r>
            <w:r w:rsidRPr="00276FAD">
              <w:rPr>
                <w:rFonts w:ascii="Times" w:hAnsi="Times"/>
                <w:sz w:val="18"/>
                <w:szCs w:val="18"/>
              </w:rPr>
              <w:t xml:space="preserve"> for LP-WUS transmission in each of the LP-WUS MOs.</w:t>
            </w:r>
          </w:p>
          <w:p w14:paraId="3EC3BE8E" w14:textId="77777777" w:rsidR="0005164E" w:rsidRPr="00276FAD" w:rsidRDefault="0005164E" w:rsidP="0005164E">
            <w:pPr>
              <w:pStyle w:val="a8"/>
              <w:numPr>
                <w:ilvl w:val="1"/>
                <w:numId w:val="26"/>
              </w:numPr>
              <w:spacing w:line="259" w:lineRule="auto"/>
              <w:contextualSpacing w:val="0"/>
              <w:rPr>
                <w:rFonts w:ascii="Times" w:hAnsi="Times"/>
                <w:sz w:val="18"/>
                <w:szCs w:val="18"/>
              </w:rPr>
            </w:pPr>
            <w:r w:rsidRPr="00276FAD">
              <w:rPr>
                <w:rFonts w:ascii="Times" w:hAnsi="Times"/>
                <w:sz w:val="18"/>
                <w:szCs w:val="18"/>
              </w:rPr>
              <w:t>Different LP-WUS MOs may correspond to different beams in multi-beam operation</w:t>
            </w:r>
          </w:p>
          <w:p w14:paraId="76723296" w14:textId="77777777" w:rsidR="0005164E" w:rsidRPr="00276FAD" w:rsidRDefault="0005164E" w:rsidP="0005164E">
            <w:pPr>
              <w:pStyle w:val="a8"/>
              <w:numPr>
                <w:ilvl w:val="1"/>
                <w:numId w:val="26"/>
              </w:numPr>
              <w:spacing w:line="259" w:lineRule="auto"/>
              <w:contextualSpacing w:val="0"/>
              <w:rPr>
                <w:rFonts w:ascii="Times" w:hAnsi="Times"/>
                <w:sz w:val="18"/>
                <w:szCs w:val="18"/>
              </w:rPr>
            </w:pPr>
            <w:r w:rsidRPr="00276FAD">
              <w:rPr>
                <w:rFonts w:ascii="Times" w:hAnsi="Times"/>
                <w:strike/>
                <w:color w:val="FF0000"/>
                <w:sz w:val="18"/>
                <w:szCs w:val="18"/>
              </w:rPr>
              <w:t xml:space="preserve">It is not precluded that </w:t>
            </w:r>
            <w:r w:rsidRPr="00276FAD">
              <w:rPr>
                <w:rFonts w:ascii="Times" w:hAnsi="Times"/>
                <w:color w:val="FF0000"/>
                <w:sz w:val="18"/>
                <w:szCs w:val="18"/>
              </w:rPr>
              <w:t xml:space="preserve">FFS whether or not </w:t>
            </w:r>
            <w:r w:rsidRPr="00276FAD">
              <w:rPr>
                <w:rFonts w:ascii="Times" w:hAnsi="Times"/>
                <w:sz w:val="18"/>
                <w:szCs w:val="18"/>
              </w:rPr>
              <w:t>each LO is defined as a time window that covers the corresponding LP-WUS MOs</w:t>
            </w:r>
          </w:p>
          <w:p w14:paraId="160B9F01" w14:textId="77777777" w:rsidR="0005164E" w:rsidRPr="00276FAD" w:rsidRDefault="0005164E" w:rsidP="0005164E">
            <w:pPr>
              <w:pStyle w:val="a8"/>
              <w:numPr>
                <w:ilvl w:val="1"/>
                <w:numId w:val="26"/>
              </w:numPr>
              <w:spacing w:line="259" w:lineRule="auto"/>
              <w:contextualSpacing w:val="0"/>
              <w:rPr>
                <w:rFonts w:ascii="Times" w:hAnsi="Times"/>
                <w:sz w:val="18"/>
                <w:szCs w:val="18"/>
              </w:rPr>
            </w:pPr>
            <w:r w:rsidRPr="00276FAD">
              <w:rPr>
                <w:rFonts w:ascii="Times" w:hAnsi="Times"/>
                <w:sz w:val="18"/>
                <w:szCs w:val="18"/>
              </w:rPr>
              <w:t>FFS details</w:t>
            </w:r>
          </w:p>
          <w:p w14:paraId="56DF9C3D" w14:textId="77777777" w:rsidR="0005164E" w:rsidRPr="00276FAD" w:rsidRDefault="0005164E" w:rsidP="0005164E">
            <w:pPr>
              <w:pStyle w:val="a8"/>
              <w:numPr>
                <w:ilvl w:val="0"/>
                <w:numId w:val="26"/>
              </w:numPr>
              <w:spacing w:line="259" w:lineRule="auto"/>
              <w:contextualSpacing w:val="0"/>
              <w:rPr>
                <w:rFonts w:ascii="Times" w:hAnsi="Times"/>
                <w:color w:val="FF0000"/>
                <w:sz w:val="18"/>
                <w:szCs w:val="18"/>
              </w:rPr>
            </w:pPr>
            <w:r w:rsidRPr="00276FAD">
              <w:rPr>
                <w:rFonts w:ascii="Times" w:hAnsi="Times"/>
                <w:color w:val="FF0000"/>
                <w:sz w:val="18"/>
                <w:szCs w:val="18"/>
              </w:rPr>
              <w:t>It is at least supported that a UE monitors LOs with a configured periodicity.</w:t>
            </w:r>
          </w:p>
          <w:p w14:paraId="5B79B6D0" w14:textId="77777777" w:rsidR="0005164E" w:rsidRPr="00276FAD" w:rsidRDefault="0005164E" w:rsidP="0005164E">
            <w:pPr>
              <w:pStyle w:val="a8"/>
              <w:numPr>
                <w:ilvl w:val="0"/>
                <w:numId w:val="26"/>
              </w:numPr>
              <w:spacing w:line="259" w:lineRule="auto"/>
              <w:contextualSpacing w:val="0"/>
              <w:rPr>
                <w:rFonts w:ascii="Times" w:hAnsi="Times"/>
                <w:strike/>
                <w:color w:val="FF0000"/>
                <w:sz w:val="18"/>
                <w:szCs w:val="18"/>
              </w:rPr>
            </w:pPr>
            <w:r w:rsidRPr="00276FAD">
              <w:rPr>
                <w:rFonts w:ascii="Times" w:hAnsi="Times"/>
                <w:strike/>
                <w:color w:val="FF0000"/>
                <w:sz w:val="18"/>
                <w:szCs w:val="18"/>
              </w:rPr>
              <w:t>Each UE has a periodicity for LO monitoring, and it is at least supported that a UE monitors one LO per period.</w:t>
            </w:r>
          </w:p>
          <w:p w14:paraId="67671D8E" w14:textId="77777777" w:rsidR="0005164E" w:rsidRPr="00276FAD" w:rsidRDefault="0005164E" w:rsidP="0005164E">
            <w:pPr>
              <w:pStyle w:val="a8"/>
              <w:numPr>
                <w:ilvl w:val="1"/>
                <w:numId w:val="26"/>
              </w:numPr>
              <w:spacing w:line="259" w:lineRule="auto"/>
              <w:contextualSpacing w:val="0"/>
              <w:rPr>
                <w:rFonts w:ascii="Times" w:eastAsia="맑은 고딕" w:hAnsi="Times"/>
                <w:sz w:val="18"/>
                <w:szCs w:val="18"/>
                <w:lang w:eastAsia="ko-KR"/>
              </w:rPr>
            </w:pPr>
            <w:r w:rsidRPr="00276FAD">
              <w:rPr>
                <w:rFonts w:ascii="Times" w:hAnsi="Times"/>
                <w:strike/>
                <w:color w:val="FF0000"/>
                <w:sz w:val="18"/>
                <w:szCs w:val="18"/>
              </w:rPr>
              <w:t xml:space="preserve">FFS: A UE does not expect its LP-WUS monitoring occasions overlapping in time </w:t>
            </w:r>
          </w:p>
          <w:p w14:paraId="79E5C22D" w14:textId="77777777" w:rsidR="0005164E" w:rsidRPr="00276FAD" w:rsidRDefault="0005164E" w:rsidP="0005164E">
            <w:pPr>
              <w:pStyle w:val="a8"/>
              <w:numPr>
                <w:ilvl w:val="1"/>
                <w:numId w:val="26"/>
              </w:numPr>
              <w:spacing w:line="259" w:lineRule="auto"/>
              <w:contextualSpacing w:val="0"/>
              <w:rPr>
                <w:rFonts w:ascii="Times" w:eastAsia="맑은 고딕" w:hAnsi="Times"/>
                <w:sz w:val="18"/>
                <w:szCs w:val="18"/>
                <w:lang w:eastAsia="ko-KR"/>
              </w:rPr>
            </w:pPr>
            <w:r w:rsidRPr="00276FAD">
              <w:rPr>
                <w:rFonts w:ascii="Times" w:hAnsi="Times"/>
                <w:strike/>
                <w:color w:val="FF0000"/>
                <w:sz w:val="18"/>
                <w:szCs w:val="18"/>
              </w:rPr>
              <w:t>FFS: monitoring of multiple more than one LOs per period e.g. if LP-WUS common to all UEs is supported or in case of eDRX (if supported)</w:t>
            </w:r>
          </w:p>
          <w:p w14:paraId="7E572045" w14:textId="77777777" w:rsidR="0005164E" w:rsidRPr="00276FAD" w:rsidRDefault="0005164E" w:rsidP="0005164E">
            <w:pPr>
              <w:pStyle w:val="a8"/>
              <w:numPr>
                <w:ilvl w:val="0"/>
                <w:numId w:val="26"/>
              </w:numPr>
              <w:spacing w:line="259" w:lineRule="auto"/>
              <w:contextualSpacing w:val="0"/>
              <w:rPr>
                <w:rFonts w:ascii="Times" w:eastAsia="맑은 고딕" w:hAnsi="Times"/>
                <w:sz w:val="18"/>
                <w:szCs w:val="18"/>
                <w:lang w:eastAsia="ko-KR"/>
              </w:rPr>
            </w:pPr>
            <w:r w:rsidRPr="00276FAD">
              <w:rPr>
                <w:rFonts w:ascii="Times" w:hAnsi="Times"/>
                <w:color w:val="FF0000"/>
                <w:sz w:val="18"/>
                <w:szCs w:val="18"/>
                <w:lang w:eastAsia="ko-KR"/>
              </w:rPr>
              <w:t>FFS eDRX, if supported</w:t>
            </w:r>
          </w:p>
          <w:p w14:paraId="6F7DF4DE" w14:textId="77777777" w:rsidR="0005164E" w:rsidRPr="00276FAD" w:rsidRDefault="0005164E" w:rsidP="0005164E">
            <w:pPr>
              <w:rPr>
                <w:rFonts w:ascii="Times" w:hAnsi="Times"/>
                <w:sz w:val="18"/>
                <w:szCs w:val="18"/>
                <w:lang w:eastAsia="zh-CN" w:bidi="ar"/>
              </w:rPr>
            </w:pPr>
          </w:p>
          <w:p w14:paraId="4E27E7F3" w14:textId="77777777" w:rsidR="0005164E" w:rsidRPr="00276FAD" w:rsidRDefault="0005164E" w:rsidP="0005164E">
            <w:pPr>
              <w:rPr>
                <w:rFonts w:ascii="Times" w:hAnsi="Times"/>
                <w:b/>
                <w:bCs/>
                <w:sz w:val="18"/>
                <w:szCs w:val="18"/>
                <w:highlight w:val="green"/>
                <w:lang w:eastAsia="zh-CN" w:bidi="ar"/>
              </w:rPr>
            </w:pPr>
            <w:r w:rsidRPr="00276FAD">
              <w:rPr>
                <w:rFonts w:ascii="Times" w:hAnsi="Times"/>
                <w:b/>
                <w:bCs/>
                <w:sz w:val="18"/>
                <w:szCs w:val="18"/>
                <w:highlight w:val="green"/>
                <w:lang w:eastAsia="zh-CN" w:bidi="ar"/>
              </w:rPr>
              <w:t>Agreement</w:t>
            </w:r>
          </w:p>
          <w:p w14:paraId="6BFA467E" w14:textId="77777777" w:rsidR="0005164E" w:rsidRPr="00276FAD" w:rsidRDefault="0005164E" w:rsidP="0005164E">
            <w:pPr>
              <w:rPr>
                <w:rFonts w:ascii="Times" w:hAnsi="Times"/>
                <w:sz w:val="18"/>
                <w:szCs w:val="18"/>
              </w:rPr>
            </w:pPr>
            <w:r w:rsidRPr="00276FAD">
              <w:rPr>
                <w:rFonts w:ascii="Times" w:hAnsi="Times"/>
                <w:sz w:val="18"/>
                <w:szCs w:val="18"/>
              </w:rPr>
              <w:t>For the case where a UE supports PEI and PEI is configured by the gNB, after the UE receives LP-WUS indicating wake-up, it is up to UE implementation whether to monitor PEI or not.</w:t>
            </w:r>
          </w:p>
          <w:p w14:paraId="7B6F3B38" w14:textId="77777777" w:rsidR="0005164E" w:rsidRPr="00276FAD" w:rsidRDefault="0005164E" w:rsidP="0005164E">
            <w:pPr>
              <w:rPr>
                <w:rFonts w:ascii="Times" w:hAnsi="Times"/>
                <w:sz w:val="18"/>
                <w:szCs w:val="18"/>
                <w:lang w:eastAsia="zh-CN" w:bidi="ar"/>
              </w:rPr>
            </w:pPr>
          </w:p>
          <w:p w14:paraId="753FBF76" w14:textId="77777777" w:rsidR="0005164E" w:rsidRPr="00276FAD" w:rsidRDefault="0005164E" w:rsidP="0005164E">
            <w:pPr>
              <w:rPr>
                <w:rFonts w:ascii="Times" w:hAnsi="Times"/>
                <w:b/>
                <w:bCs/>
                <w:sz w:val="18"/>
                <w:szCs w:val="18"/>
                <w:highlight w:val="green"/>
                <w:lang w:eastAsia="zh-CN" w:bidi="ar"/>
              </w:rPr>
            </w:pPr>
            <w:r w:rsidRPr="00276FAD">
              <w:rPr>
                <w:rFonts w:ascii="Times" w:hAnsi="Times"/>
                <w:b/>
                <w:bCs/>
                <w:sz w:val="18"/>
                <w:szCs w:val="18"/>
                <w:highlight w:val="green"/>
                <w:lang w:eastAsia="zh-CN" w:bidi="ar"/>
              </w:rPr>
              <w:t>Agreement</w:t>
            </w:r>
          </w:p>
          <w:p w14:paraId="29A11644" w14:textId="77777777" w:rsidR="0005164E" w:rsidRPr="00276FAD" w:rsidRDefault="0005164E" w:rsidP="0005164E">
            <w:pPr>
              <w:rPr>
                <w:rFonts w:ascii="Times" w:hAnsi="Times"/>
                <w:sz w:val="18"/>
                <w:szCs w:val="18"/>
              </w:rPr>
            </w:pPr>
            <w:r w:rsidRPr="00276FAD">
              <w:rPr>
                <w:rFonts w:ascii="Times" w:hAnsi="Times"/>
                <w:sz w:val="18"/>
                <w:szCs w:val="18"/>
              </w:rPr>
              <w:t>It is supported that the UE monitors the legacy PO after receiving LP-WUS indicating wake-up.</w:t>
            </w:r>
          </w:p>
          <w:p w14:paraId="23E0070C" w14:textId="77777777" w:rsidR="0005164E" w:rsidRPr="00276FAD" w:rsidRDefault="0005164E" w:rsidP="0005164E">
            <w:pPr>
              <w:pStyle w:val="a8"/>
              <w:numPr>
                <w:ilvl w:val="0"/>
                <w:numId w:val="25"/>
              </w:numPr>
              <w:spacing w:line="259" w:lineRule="auto"/>
              <w:contextualSpacing w:val="0"/>
              <w:rPr>
                <w:rFonts w:ascii="Times" w:hAnsi="Times"/>
                <w:sz w:val="18"/>
                <w:szCs w:val="18"/>
              </w:rPr>
            </w:pPr>
            <w:r w:rsidRPr="00276FAD">
              <w:rPr>
                <w:rFonts w:ascii="Times" w:hAnsi="Times"/>
                <w:sz w:val="18"/>
                <w:szCs w:val="18"/>
              </w:rPr>
              <w:t>FFS: support of UE monitoring dynamic PO</w:t>
            </w:r>
          </w:p>
          <w:p w14:paraId="647B10C1" w14:textId="77777777" w:rsidR="0005164E" w:rsidRPr="00276FAD" w:rsidRDefault="0005164E" w:rsidP="0005164E">
            <w:pPr>
              <w:rPr>
                <w:rFonts w:ascii="Times" w:hAnsi="Times"/>
                <w:sz w:val="18"/>
                <w:szCs w:val="18"/>
                <w:lang w:eastAsia="zh-CN" w:bidi="ar"/>
              </w:rPr>
            </w:pPr>
          </w:p>
          <w:p w14:paraId="603E9B32" w14:textId="77777777" w:rsidR="0005164E" w:rsidRPr="00276FAD" w:rsidRDefault="0005164E" w:rsidP="0005164E">
            <w:pPr>
              <w:rPr>
                <w:rFonts w:ascii="Times" w:hAnsi="Times"/>
                <w:b/>
                <w:bCs/>
                <w:sz w:val="18"/>
                <w:szCs w:val="18"/>
              </w:rPr>
            </w:pPr>
            <w:r w:rsidRPr="00276FAD">
              <w:rPr>
                <w:rFonts w:ascii="Times" w:hAnsi="Times"/>
                <w:b/>
                <w:bCs/>
                <w:sz w:val="18"/>
                <w:szCs w:val="18"/>
              </w:rPr>
              <w:t>Conclusion</w:t>
            </w:r>
          </w:p>
          <w:p w14:paraId="72279DBC" w14:textId="1706FA9E" w:rsidR="00DD6B03" w:rsidRPr="00276FAD" w:rsidRDefault="0005164E" w:rsidP="00276FAD">
            <w:pPr>
              <w:rPr>
                <w:rFonts w:ascii="Times" w:hAnsi="Times"/>
              </w:rPr>
            </w:pPr>
            <w:r w:rsidRPr="00276FAD">
              <w:rPr>
                <w:rFonts w:ascii="Times" w:hAnsi="Times"/>
                <w:sz w:val="18"/>
                <w:szCs w:val="18"/>
              </w:rPr>
              <w:t>For idle/inactive mode, how to map a UE to a subgroup ID for LP-WUS is left to RAN2 to decide.</w:t>
            </w:r>
          </w:p>
        </w:tc>
      </w:tr>
    </w:tbl>
    <w:p w14:paraId="2DFC69A2" w14:textId="77777777" w:rsidR="0005164E" w:rsidRDefault="0005164E" w:rsidP="0005164E">
      <w:pPr>
        <w:jc w:val="both"/>
        <w:rPr>
          <w:rFonts w:cs="Times New Roman"/>
          <w:b/>
          <w:lang w:eastAsia="zh-CN"/>
        </w:rPr>
      </w:pPr>
    </w:p>
    <w:p w14:paraId="6B70BCCD" w14:textId="6DC79D64" w:rsidR="0005164E" w:rsidRPr="00276FAD" w:rsidRDefault="0005164E" w:rsidP="0005164E">
      <w:pPr>
        <w:jc w:val="both"/>
        <w:rPr>
          <w:rFonts w:cs="Times New Roman"/>
          <w:b/>
          <w:lang w:eastAsia="zh-CN"/>
        </w:rPr>
      </w:pPr>
      <w:r w:rsidRPr="00AF4927">
        <w:rPr>
          <w:rFonts w:cs="Times New Roman"/>
          <w:b/>
          <w:lang w:eastAsia="zh-CN"/>
        </w:rPr>
        <w:t>Observation 1: FFS whether new requirements needed or not for LP-WUS monitoring</w:t>
      </w:r>
      <w:r w:rsidRPr="00126CAE">
        <w:rPr>
          <w:rFonts w:cs="Times New Roman"/>
          <w:b/>
          <w:lang w:eastAsia="zh-CN"/>
        </w:rPr>
        <w:t xml:space="preserve"> during idle and inactive mode.</w:t>
      </w:r>
    </w:p>
    <w:p w14:paraId="0EB0FBAC" w14:textId="05250818" w:rsidR="00606B9D" w:rsidRPr="00276FAD" w:rsidRDefault="00281641" w:rsidP="00C82683">
      <w:pPr>
        <w:jc w:val="both"/>
        <w:rPr>
          <w:rFonts w:eastAsia="맑은 고딕" w:cs="Times New Roman"/>
          <w:b/>
          <w:bCs/>
          <w:sz w:val="24"/>
          <w:szCs w:val="24"/>
          <w:lang w:eastAsia="ko-KR"/>
        </w:rPr>
      </w:pPr>
      <w:r w:rsidRPr="00276FAD">
        <w:rPr>
          <w:rFonts w:ascii="Arial" w:eastAsiaTheme="majorEastAsia" w:hAnsi="Arial" w:cs="Times New Roman"/>
          <w:b/>
          <w:bCs/>
          <w:sz w:val="24"/>
          <w:szCs w:val="24"/>
        </w:rPr>
        <w:t>Serving and neighbor cell measurements</w:t>
      </w:r>
      <w:r w:rsidRPr="00276FAD">
        <w:rPr>
          <w:rFonts w:ascii="Arial" w:eastAsiaTheme="majorEastAsia" w:hAnsi="Arial" w:cs="Times New Roman"/>
          <w:b/>
          <w:bCs/>
          <w:sz w:val="24"/>
          <w:szCs w:val="24"/>
          <w:lang w:eastAsia="zh-CN" w:bidi="ar"/>
        </w:rPr>
        <w:t xml:space="preserve"> </w:t>
      </w:r>
    </w:p>
    <w:p w14:paraId="7220B2E8" w14:textId="79CE59FA" w:rsidR="00241B48" w:rsidRPr="00241B48" w:rsidRDefault="00241B48" w:rsidP="00C82683">
      <w:pPr>
        <w:jc w:val="both"/>
        <w:rPr>
          <w:rFonts w:eastAsia="맑은 고딕" w:cs="Times New Roman"/>
          <w:lang w:eastAsia="ko-KR"/>
        </w:rPr>
      </w:pPr>
      <w:r w:rsidRPr="00241B48">
        <w:rPr>
          <w:rFonts w:eastAsia="맑은 고딕" w:cs="Times New Roman" w:hint="eastAsia"/>
          <w:lang w:eastAsia="ko-KR"/>
        </w:rPr>
        <w:t>According to WI</w:t>
      </w:r>
      <w:r w:rsidR="003A1D0C">
        <w:rPr>
          <w:rFonts w:eastAsia="맑은 고딕" w:cs="Times New Roman"/>
          <w:lang w:eastAsia="ko-KR"/>
        </w:rPr>
        <w:t>D</w:t>
      </w:r>
      <w:r w:rsidRPr="00241B48">
        <w:rPr>
          <w:rFonts w:eastAsia="맑은 고딕" w:cs="Times New Roman" w:hint="eastAsia"/>
          <w:lang w:eastAsia="ko-KR"/>
        </w:rPr>
        <w:t>[1]</w:t>
      </w:r>
      <w:r w:rsidR="006125CA">
        <w:rPr>
          <w:rFonts w:eastAsia="맑은 고딕" w:cs="Times New Roman"/>
          <w:lang w:eastAsia="ko-KR"/>
        </w:rPr>
        <w:t>, RAN4 need</w:t>
      </w:r>
      <w:r w:rsidR="00CE587C">
        <w:rPr>
          <w:rFonts w:eastAsia="맑은 고딕" w:cs="Times New Roman"/>
          <w:lang w:eastAsia="ko-KR"/>
        </w:rPr>
        <w:t>s</w:t>
      </w:r>
      <w:r w:rsidR="006125CA">
        <w:rPr>
          <w:rFonts w:eastAsia="맑은 고딕" w:cs="Times New Roman"/>
          <w:lang w:eastAsia="ko-KR"/>
        </w:rPr>
        <w:t xml:space="preserve"> to specify MR serving cell RRM measurement relaxation in RRC_IDLE_INACTIVE state. </w:t>
      </w:r>
      <w:r>
        <w:rPr>
          <w:rFonts w:eastAsia="맑은 고딕" w:cs="Times New Roman"/>
          <w:lang w:eastAsia="ko-KR"/>
        </w:rPr>
        <w:t xml:space="preserve"> </w:t>
      </w:r>
      <w:r w:rsidR="00CE587C">
        <w:rPr>
          <w:rFonts w:eastAsia="맑은 고딕" w:cs="Times New Roman"/>
          <w:lang w:eastAsia="ko-KR"/>
        </w:rPr>
        <w:t>Related objective</w:t>
      </w:r>
      <w:r w:rsidR="007E1372">
        <w:rPr>
          <w:rFonts w:eastAsia="맑은 고딕" w:cs="Times New Roman"/>
          <w:lang w:eastAsia="ko-KR"/>
        </w:rPr>
        <w:t xml:space="preserve"> is provided as follows:</w:t>
      </w:r>
    </w:p>
    <w:tbl>
      <w:tblPr>
        <w:tblStyle w:val="a6"/>
        <w:tblW w:w="0" w:type="auto"/>
        <w:tblLook w:val="04A0" w:firstRow="1" w:lastRow="0" w:firstColumn="1" w:lastColumn="0" w:noHBand="0" w:noVBand="1"/>
      </w:tblPr>
      <w:tblGrid>
        <w:gridCol w:w="9350"/>
      </w:tblGrid>
      <w:tr w:rsidR="006125CA" w14:paraId="518691AF" w14:textId="77777777" w:rsidTr="006125CA">
        <w:tc>
          <w:tcPr>
            <w:tcW w:w="9350" w:type="dxa"/>
          </w:tcPr>
          <w:p w14:paraId="55C068F0" w14:textId="78B432C5" w:rsidR="006125CA" w:rsidRPr="006125CA" w:rsidRDefault="006125CA" w:rsidP="00276FAD">
            <w:pPr>
              <w:tabs>
                <w:tab w:val="left" w:pos="1440"/>
              </w:tabs>
              <w:overflowPunct w:val="0"/>
              <w:autoSpaceDE w:val="0"/>
              <w:autoSpaceDN w:val="0"/>
              <w:adjustRightInd w:val="0"/>
              <w:spacing w:beforeLines="50" w:before="120" w:line="240" w:lineRule="auto"/>
              <w:textAlignment w:val="baseline"/>
              <w:rPr>
                <w:rFonts w:eastAsia="맑은 고딕" w:cs="Times New Roman"/>
                <w:b/>
                <w:lang w:eastAsia="ko-KR"/>
              </w:rPr>
            </w:pPr>
            <w:r w:rsidRPr="00276FAD">
              <w:rPr>
                <w:rFonts w:cs="Times New Roman"/>
                <w:bCs/>
                <w:sz w:val="18"/>
                <w:szCs w:val="18"/>
                <w:lang w:eastAsia="zh-CN" w:bidi="ar"/>
              </w:rPr>
              <w:t>Specify further RRM relaxation of UE MR for both serving and neighbor cell measurements, and UE serving cell RRM measurement offloaded from MR to LP-WUR, including the necessary conditions (</w:t>
            </w:r>
            <w:r w:rsidRPr="00276FAD">
              <w:rPr>
                <w:rFonts w:cs="Times New Roman"/>
                <w:b/>
                <w:bCs/>
                <w:sz w:val="18"/>
                <w:szCs w:val="18"/>
                <w:lang w:eastAsia="zh-CN" w:bidi="ar"/>
              </w:rPr>
              <w:t>RAN4</w:t>
            </w:r>
            <w:r w:rsidRPr="00276FAD">
              <w:rPr>
                <w:rFonts w:cs="Times New Roman"/>
                <w:bCs/>
                <w:sz w:val="18"/>
                <w:szCs w:val="18"/>
                <w:lang w:eastAsia="zh-CN" w:bidi="ar"/>
              </w:rPr>
              <w:t>, RAN2)</w:t>
            </w:r>
          </w:p>
        </w:tc>
      </w:tr>
    </w:tbl>
    <w:p w14:paraId="5AD466BB" w14:textId="148AAAF5" w:rsidR="00452769" w:rsidRDefault="00E34343" w:rsidP="00C82683">
      <w:pPr>
        <w:jc w:val="both"/>
        <w:rPr>
          <w:rFonts w:eastAsia="맑은 고딕" w:cs="Times New Roman"/>
          <w:b/>
          <w:lang w:eastAsia="ko-KR"/>
        </w:rPr>
      </w:pPr>
      <w:r w:rsidRPr="00606B9D">
        <w:rPr>
          <w:rFonts w:eastAsia="맑은 고딕" w:cs="Times New Roman"/>
          <w:lang w:eastAsia="ko-KR"/>
        </w:rPr>
        <w:t>Fo</w:t>
      </w:r>
      <w:r w:rsidR="00D22ED0">
        <w:rPr>
          <w:rFonts w:eastAsia="맑은 고딕" w:cs="Times New Roman"/>
          <w:lang w:eastAsia="ko-KR"/>
        </w:rPr>
        <w:t xml:space="preserve">r </w:t>
      </w:r>
      <w:r w:rsidRPr="00606B9D">
        <w:rPr>
          <w:rFonts w:eastAsia="맑은 고딕" w:cs="Times New Roman"/>
          <w:lang w:eastAsia="ko-KR"/>
        </w:rPr>
        <w:t>MR in RRC_IDLE/INACTIVE state</w:t>
      </w:r>
      <w:r>
        <w:rPr>
          <w:rFonts w:eastAsia="맑은 고딕" w:cs="Times New Roman"/>
          <w:lang w:eastAsia="ko-KR"/>
        </w:rPr>
        <w:t>, MR is required to</w:t>
      </w:r>
      <w:r w:rsidR="00536574">
        <w:rPr>
          <w:rFonts w:eastAsia="맑은 고딕" w:cs="Times New Roman"/>
          <w:lang w:eastAsia="ko-KR"/>
        </w:rPr>
        <w:t xml:space="preserve"> wake-up to perform serving cell</w:t>
      </w:r>
      <w:r>
        <w:rPr>
          <w:rFonts w:eastAsia="맑은 고딕" w:cs="Times New Roman"/>
          <w:lang w:eastAsia="ko-KR"/>
        </w:rPr>
        <w:t xml:space="preserve"> measure</w:t>
      </w:r>
      <w:r w:rsidR="00536574">
        <w:rPr>
          <w:rFonts w:eastAsia="맑은 고딕" w:cs="Times New Roman"/>
          <w:lang w:eastAsia="ko-KR"/>
        </w:rPr>
        <w:t>ment</w:t>
      </w:r>
      <w:r>
        <w:rPr>
          <w:rFonts w:eastAsia="맑은 고딕" w:cs="Times New Roman"/>
          <w:lang w:eastAsia="ko-KR"/>
        </w:rPr>
        <w:t xml:space="preserve"> </w:t>
      </w:r>
      <w:r w:rsidR="002C1AF8">
        <w:rPr>
          <w:rFonts w:eastAsia="맑은 고딕" w:cs="Times New Roman"/>
          <w:lang w:eastAsia="ko-KR"/>
        </w:rPr>
        <w:t>at least</w:t>
      </w:r>
      <w:r>
        <w:rPr>
          <w:rFonts w:eastAsia="맑은 고딕" w:cs="Times New Roman"/>
          <w:lang w:eastAsia="ko-KR"/>
        </w:rPr>
        <w:t xml:space="preserve"> per one or two DRX cycles</w:t>
      </w:r>
      <w:r w:rsidR="00B61596">
        <w:rPr>
          <w:rFonts w:eastAsia="맑은 고딕" w:cs="Times New Roman"/>
          <w:lang w:eastAsia="ko-KR"/>
        </w:rPr>
        <w:t xml:space="preserve"> by current requirements. There is </w:t>
      </w:r>
      <w:r w:rsidR="008A2CC9">
        <w:rPr>
          <w:rFonts w:eastAsia="맑은 고딕" w:cs="Times New Roman"/>
          <w:lang w:eastAsia="ko-KR"/>
        </w:rPr>
        <w:t>observation [</w:t>
      </w:r>
      <w:r w:rsidR="003D5B6C">
        <w:rPr>
          <w:rFonts w:eastAsia="맑은 고딕" w:cs="Times New Roman"/>
          <w:lang w:eastAsia="ko-KR"/>
        </w:rPr>
        <w:t>2]</w:t>
      </w:r>
      <w:r w:rsidR="00B61596">
        <w:rPr>
          <w:rFonts w:eastAsia="맑은 고딕" w:cs="Times New Roman"/>
          <w:lang w:eastAsia="ko-KR"/>
        </w:rPr>
        <w:t xml:space="preserve"> that significant power saving gain can be achieved, if serving cell measurement relaxation is performed.</w:t>
      </w:r>
      <w:r w:rsidR="00547F7B">
        <w:rPr>
          <w:rFonts w:eastAsia="맑은 고딕" w:cs="Times New Roman"/>
          <w:lang w:eastAsia="ko-KR"/>
        </w:rPr>
        <w:t xml:space="preserve"> According to observation in [2], OOK-based LP-WUS is </w:t>
      </w:r>
      <w:r w:rsidR="00B61596">
        <w:rPr>
          <w:rFonts w:eastAsia="맑은 고딕" w:cs="Times New Roman"/>
          <w:lang w:eastAsia="ko-KR"/>
        </w:rPr>
        <w:t xml:space="preserve">more </w:t>
      </w:r>
      <w:r w:rsidR="00547F7B">
        <w:rPr>
          <w:rFonts w:eastAsia="맑은 고딕" w:cs="Times New Roman"/>
          <w:lang w:eastAsia="ko-KR"/>
        </w:rPr>
        <w:t>robust to frequency error</w:t>
      </w:r>
      <w:r w:rsidR="00B61596">
        <w:rPr>
          <w:rFonts w:eastAsia="맑은 고딕" w:cs="Times New Roman"/>
          <w:lang w:eastAsia="ko-KR"/>
        </w:rPr>
        <w:t xml:space="preserve"> than OFDM-based signal</w:t>
      </w:r>
      <w:r w:rsidR="00547F7B">
        <w:rPr>
          <w:rFonts w:eastAsia="맑은 고딕" w:cs="Times New Roman"/>
          <w:lang w:eastAsia="ko-KR"/>
        </w:rPr>
        <w:t>.</w:t>
      </w:r>
      <w:r w:rsidR="00B61596">
        <w:rPr>
          <w:rFonts w:eastAsia="맑은 고딕" w:cs="Times New Roman"/>
          <w:lang w:eastAsia="ko-KR"/>
        </w:rPr>
        <w:t xml:space="preserve"> So,</w:t>
      </w:r>
      <w:r w:rsidR="00547F7B">
        <w:rPr>
          <w:rFonts w:eastAsia="맑은 고딕" w:cs="Times New Roman"/>
          <w:lang w:eastAsia="ko-KR"/>
        </w:rPr>
        <w:t xml:space="preserve"> </w:t>
      </w:r>
      <w:r w:rsidR="00B61596">
        <w:rPr>
          <w:rFonts w:eastAsia="맑은 고딕" w:cs="Times New Roman"/>
          <w:lang w:eastAsia="ko-KR"/>
        </w:rPr>
        <w:t>i</w:t>
      </w:r>
      <w:r w:rsidR="00E26DF7">
        <w:rPr>
          <w:rFonts w:eastAsia="맑은 고딕" w:cs="Times New Roman"/>
          <w:lang w:eastAsia="ko-KR"/>
        </w:rPr>
        <w:t xml:space="preserve">n our view, there can be a room for serving cell relaxation in case LP-WUR is enabled, since time/frequency tolerance of LP-WUS </w:t>
      </w:r>
      <w:r w:rsidR="00547F7B">
        <w:rPr>
          <w:rFonts w:eastAsia="맑은 고딕" w:cs="Times New Roman"/>
          <w:lang w:eastAsia="ko-KR"/>
        </w:rPr>
        <w:t>is</w:t>
      </w:r>
      <w:r w:rsidR="00E26DF7">
        <w:rPr>
          <w:rFonts w:eastAsia="맑은 고딕" w:cs="Times New Roman"/>
          <w:lang w:eastAsia="ko-KR"/>
        </w:rPr>
        <w:t xml:space="preserve"> </w:t>
      </w:r>
      <w:r w:rsidR="00547F7B">
        <w:rPr>
          <w:rFonts w:eastAsia="맑은 고딕" w:cs="Times New Roman"/>
          <w:lang w:eastAsia="ko-KR"/>
        </w:rPr>
        <w:t>higher</w:t>
      </w:r>
      <w:r w:rsidR="00E26DF7">
        <w:rPr>
          <w:rFonts w:eastAsia="맑은 고딕" w:cs="Times New Roman"/>
          <w:lang w:eastAsia="ko-KR"/>
        </w:rPr>
        <w:t xml:space="preserve"> than the existing signals. </w:t>
      </w:r>
      <w:r w:rsidR="00B85455">
        <w:rPr>
          <w:rFonts w:eastAsia="맑은 고딕" w:cs="Times New Roman"/>
          <w:lang w:eastAsia="ko-KR"/>
        </w:rPr>
        <w:t xml:space="preserve">Therefore, </w:t>
      </w:r>
      <w:r w:rsidR="00B61596">
        <w:rPr>
          <w:rFonts w:eastAsia="맑은 고딕" w:cs="Times New Roman"/>
          <w:lang w:eastAsia="ko-KR"/>
        </w:rPr>
        <w:t xml:space="preserve">first </w:t>
      </w:r>
      <w:r w:rsidR="00B85455">
        <w:rPr>
          <w:rFonts w:eastAsia="맑은 고딕" w:cs="Times New Roman"/>
          <w:lang w:eastAsia="ko-KR"/>
        </w:rPr>
        <w:t>we think RAN4 need</w:t>
      </w:r>
      <w:r w:rsidR="00DE2CEA">
        <w:rPr>
          <w:rFonts w:eastAsia="맑은 고딕" w:cs="Times New Roman"/>
          <w:lang w:eastAsia="ko-KR"/>
        </w:rPr>
        <w:t>s</w:t>
      </w:r>
      <w:r w:rsidR="00B85455">
        <w:rPr>
          <w:rFonts w:eastAsia="맑은 고딕" w:cs="Times New Roman"/>
          <w:lang w:eastAsia="ko-KR"/>
        </w:rPr>
        <w:t xml:space="preserve"> to specify whether serving cell measurement relaxation is feasible in case LP-WUR is enabled.</w:t>
      </w:r>
      <w:r w:rsidR="00B61596">
        <w:rPr>
          <w:rFonts w:eastAsia="맑은 고딕" w:cs="Times New Roman"/>
          <w:lang w:eastAsia="ko-KR"/>
        </w:rPr>
        <w:t xml:space="preserve"> Then, we can discuss whether to introduce serving cell measurement relaxation. </w:t>
      </w:r>
      <w:r w:rsidR="00D22ED0">
        <w:rPr>
          <w:rFonts w:eastAsia="맑은 고딕" w:cs="Times New Roman"/>
          <w:lang w:eastAsia="ko-KR"/>
        </w:rPr>
        <w:t xml:space="preserve">For LP-WUR in RRC_IDLE/INACTIVE state, taking into account that it is newly introduced add-on feature, new requirement is needed. </w:t>
      </w:r>
    </w:p>
    <w:p w14:paraId="372C2275" w14:textId="42365846" w:rsidR="00A602E4" w:rsidRDefault="00281641" w:rsidP="00C82683">
      <w:pPr>
        <w:jc w:val="both"/>
        <w:rPr>
          <w:rFonts w:eastAsia="맑은 고딕" w:cs="Times New Roman"/>
          <w:lang w:eastAsia="ko-KR"/>
        </w:rPr>
      </w:pPr>
      <w:r>
        <w:rPr>
          <w:rFonts w:eastAsia="맑은 고딕" w:cs="Times New Roman"/>
          <w:lang w:eastAsia="ko-KR"/>
        </w:rPr>
        <w:t xml:space="preserve">For intra, inter, and inter-RAT cell measurement relaxation by MR, we think existing RRM measurement requirement relaxation under low mobility or not-at-cell-edge scenario can be considered as starting point. For further relaxation, we think it is beneficial for reducing power consumption, however, unless clear scenario is defined, there can be negative impact on proper cell- reselection. Therefore, it could be further discussed after further RAN2 </w:t>
      </w:r>
      <w:r w:rsidR="007B7F80">
        <w:rPr>
          <w:rFonts w:eastAsia="맑은 고딕" w:cs="Times New Roman"/>
          <w:lang w:eastAsia="ko-KR"/>
        </w:rPr>
        <w:t>input.</w:t>
      </w:r>
    </w:p>
    <w:p w14:paraId="68B7C945" w14:textId="57557406" w:rsidR="00DE2CEA" w:rsidRDefault="00DE2CEA">
      <w:pPr>
        <w:spacing w:afterLines="50" w:after="120"/>
        <w:jc w:val="both"/>
        <w:rPr>
          <w:rFonts w:cs="Times New Roman"/>
          <w:b/>
          <w:bCs/>
          <w:lang w:eastAsia="zh-CN"/>
        </w:rPr>
      </w:pPr>
      <w:r w:rsidRPr="00276FAD">
        <w:rPr>
          <w:rFonts w:cs="Times New Roman"/>
          <w:b/>
          <w:bCs/>
          <w:lang w:eastAsia="zh-CN"/>
        </w:rPr>
        <w:t xml:space="preserve">Proposal 1: RAN4 needs to </w:t>
      </w:r>
      <w:r w:rsidR="00E414B8">
        <w:rPr>
          <w:rFonts w:cs="Times New Roman"/>
          <w:b/>
          <w:bCs/>
          <w:lang w:eastAsia="zh-CN"/>
        </w:rPr>
        <w:t>further</w:t>
      </w:r>
      <w:r w:rsidR="00E414B8" w:rsidRPr="00276FAD">
        <w:rPr>
          <w:rFonts w:cs="Times New Roman"/>
          <w:b/>
          <w:bCs/>
          <w:lang w:eastAsia="zh-CN"/>
        </w:rPr>
        <w:t xml:space="preserve"> </w:t>
      </w:r>
      <w:r w:rsidR="00E414B8">
        <w:rPr>
          <w:rFonts w:cs="Times New Roman"/>
          <w:b/>
          <w:bCs/>
          <w:lang w:eastAsia="zh-CN"/>
        </w:rPr>
        <w:t>evaluate</w:t>
      </w:r>
      <w:r w:rsidR="00E414B8" w:rsidRPr="00276FAD">
        <w:rPr>
          <w:rFonts w:cs="Times New Roman"/>
          <w:b/>
          <w:bCs/>
          <w:lang w:eastAsia="zh-CN"/>
        </w:rPr>
        <w:t xml:space="preserve"> </w:t>
      </w:r>
      <w:r w:rsidRPr="00276FAD">
        <w:rPr>
          <w:rFonts w:cs="Times New Roman"/>
          <w:b/>
          <w:bCs/>
          <w:lang w:eastAsia="zh-CN"/>
        </w:rPr>
        <w:t xml:space="preserve">serving </w:t>
      </w:r>
      <w:r w:rsidR="00033B71" w:rsidRPr="00033B71">
        <w:rPr>
          <w:rFonts w:cs="Times New Roman"/>
          <w:b/>
          <w:bCs/>
          <w:lang w:eastAsia="zh-CN"/>
        </w:rPr>
        <w:t xml:space="preserve">cell </w:t>
      </w:r>
      <w:r w:rsidRPr="00276FAD">
        <w:rPr>
          <w:rFonts w:cs="Times New Roman"/>
          <w:b/>
          <w:bCs/>
          <w:lang w:eastAsia="zh-CN"/>
        </w:rPr>
        <w:t xml:space="preserve">measurement relaxation </w:t>
      </w:r>
      <w:r w:rsidR="00281641" w:rsidRPr="00276FAD">
        <w:rPr>
          <w:rFonts w:cs="Times New Roman"/>
          <w:b/>
          <w:bCs/>
          <w:lang w:eastAsia="zh-CN"/>
        </w:rPr>
        <w:t xml:space="preserve">by MR </w:t>
      </w:r>
      <w:r w:rsidR="006E68D7">
        <w:rPr>
          <w:rFonts w:cs="Times New Roman"/>
          <w:b/>
          <w:bCs/>
          <w:lang w:eastAsia="zh-CN"/>
        </w:rPr>
        <w:t>when</w:t>
      </w:r>
      <w:r w:rsidRPr="00276FAD">
        <w:rPr>
          <w:rFonts w:cs="Times New Roman"/>
          <w:b/>
          <w:bCs/>
          <w:lang w:eastAsia="zh-CN"/>
        </w:rPr>
        <w:t xml:space="preserve"> LP-WUR is enabled</w:t>
      </w:r>
      <w:r w:rsidR="00E414B8">
        <w:rPr>
          <w:rFonts w:cs="Times New Roman"/>
          <w:b/>
          <w:bCs/>
          <w:lang w:eastAsia="zh-CN"/>
        </w:rPr>
        <w:t xml:space="preserve"> </w:t>
      </w:r>
    </w:p>
    <w:p w14:paraId="6D75472F" w14:textId="2DDAB69C" w:rsidR="00033B71" w:rsidRPr="00276FAD" w:rsidRDefault="00033B71" w:rsidP="00033B71">
      <w:pPr>
        <w:jc w:val="both"/>
        <w:rPr>
          <w:rFonts w:cs="Times New Roman"/>
          <w:b/>
          <w:bCs/>
          <w:lang w:eastAsia="zh-CN"/>
        </w:rPr>
      </w:pPr>
      <w:r w:rsidRPr="00276FAD">
        <w:rPr>
          <w:rFonts w:cs="Times New Roman"/>
          <w:b/>
          <w:bCs/>
          <w:lang w:eastAsia="zh-CN"/>
        </w:rPr>
        <w:t>Proposal 2: Neighbor cell evaluation can be discussed after further input from RAN2</w:t>
      </w:r>
    </w:p>
    <w:p w14:paraId="606EADD4" w14:textId="3A9C3DD6" w:rsidR="00F70481" w:rsidRDefault="00F70481">
      <w:pPr>
        <w:spacing w:afterLines="50" w:after="120"/>
        <w:jc w:val="both"/>
        <w:rPr>
          <w:rFonts w:asciiTheme="minorEastAsia" w:hAnsiTheme="minorEastAsia" w:cs="Times New Roman"/>
          <w:lang w:eastAsia="zh-CN"/>
        </w:rPr>
      </w:pPr>
      <w:r w:rsidRPr="00276FAD">
        <w:rPr>
          <w:rFonts w:eastAsiaTheme="majorEastAsia" w:cs="Times New Roman"/>
          <w:sz w:val="28"/>
          <w:szCs w:val="20"/>
        </w:rPr>
        <w:t>LP-WUR RRM measurement</w:t>
      </w:r>
    </w:p>
    <w:p w14:paraId="39D18137" w14:textId="6189EFFD" w:rsidR="00F70481" w:rsidRPr="00606B9D" w:rsidRDefault="00F70481" w:rsidP="00F70481">
      <w:pPr>
        <w:jc w:val="both"/>
        <w:rPr>
          <w:rFonts w:eastAsia="맑은 고딕" w:cs="Times New Roman"/>
          <w:lang w:eastAsia="ko-KR"/>
        </w:rPr>
      </w:pPr>
      <w:r w:rsidRPr="00606B9D">
        <w:rPr>
          <w:rFonts w:eastAsia="맑은 고딕" w:cs="Times New Roman"/>
          <w:lang w:eastAsia="ko-KR"/>
        </w:rPr>
        <w:lastRenderedPageBreak/>
        <w:t>During the study phase, LP-WUR is expected to receive PSS/SSS or LP-SS for performing synchronization of time/frequency as well as LP-WUS for waking-up MR. In general, LP-WUR</w:t>
      </w:r>
      <w:r w:rsidR="004D3362">
        <w:rPr>
          <w:rFonts w:eastAsia="맑은 고딕" w:cs="Times New Roman"/>
          <w:lang w:eastAsia="ko-KR"/>
        </w:rPr>
        <w:t xml:space="preserve"> (OOK-based LP-WUR)</w:t>
      </w:r>
      <w:r w:rsidRPr="00606B9D">
        <w:rPr>
          <w:rFonts w:eastAsia="맑은 고딕" w:cs="Times New Roman"/>
          <w:lang w:eastAsia="ko-KR"/>
        </w:rPr>
        <w:t xml:space="preserve"> is able to receive OOK-based </w:t>
      </w:r>
      <w:r w:rsidR="008D6612">
        <w:rPr>
          <w:rFonts w:eastAsia="맑은 고딕" w:cs="Times New Roman"/>
          <w:lang w:eastAsia="ko-KR"/>
        </w:rPr>
        <w:t>signal</w:t>
      </w:r>
      <w:r w:rsidR="008D6612" w:rsidRPr="00606B9D">
        <w:rPr>
          <w:rFonts w:eastAsia="맑은 고딕" w:cs="Times New Roman"/>
          <w:lang w:eastAsia="ko-KR"/>
        </w:rPr>
        <w:t xml:space="preserve"> </w:t>
      </w:r>
      <w:r w:rsidRPr="00606B9D">
        <w:rPr>
          <w:rFonts w:eastAsia="맑은 고딕" w:cs="Times New Roman"/>
          <w:lang w:eastAsia="ko-KR"/>
        </w:rPr>
        <w:t>such as LP-WUS and LP-SS, while more advanced LP-WUR</w:t>
      </w:r>
      <w:r w:rsidR="004D3362">
        <w:rPr>
          <w:rFonts w:eastAsia="맑은 고딕" w:cs="Times New Roman"/>
          <w:lang w:eastAsia="ko-KR"/>
        </w:rPr>
        <w:t xml:space="preserve"> (OFDM-based LP-WUR)</w:t>
      </w:r>
      <w:r w:rsidRPr="00606B9D">
        <w:rPr>
          <w:rFonts w:eastAsia="맑은 고딕" w:cs="Times New Roman"/>
          <w:lang w:eastAsia="ko-KR"/>
        </w:rPr>
        <w:t>, which consists of I/Q branch can receive existing PSS/SSS</w:t>
      </w:r>
      <w:r w:rsidR="008D6612">
        <w:rPr>
          <w:rFonts w:eastAsia="맑은 고딕" w:cs="Times New Roman"/>
          <w:lang w:eastAsia="ko-KR"/>
        </w:rPr>
        <w:t xml:space="preserve"> and LP-</w:t>
      </w:r>
      <w:r w:rsidR="004D3362">
        <w:rPr>
          <w:rFonts w:eastAsia="맑은 고딕" w:cs="Times New Roman"/>
          <w:lang w:eastAsia="ko-KR"/>
        </w:rPr>
        <w:t>WUR</w:t>
      </w:r>
      <w:r w:rsidRPr="00606B9D">
        <w:rPr>
          <w:rFonts w:eastAsia="맑은 고딕" w:cs="Times New Roman"/>
          <w:lang w:eastAsia="ko-KR"/>
        </w:rPr>
        <w:t xml:space="preserve">. Although the details of LP-SS are still discussing, it is expected that the LP-SS will be transmitted sparsely than that of SSB. Also, due to limitation of OOK-based </w:t>
      </w:r>
      <w:r w:rsidR="008D6612">
        <w:rPr>
          <w:rFonts w:eastAsia="맑은 고딕" w:cs="Times New Roman"/>
          <w:lang w:eastAsia="ko-KR"/>
        </w:rPr>
        <w:t>signal</w:t>
      </w:r>
      <w:r w:rsidR="008D6612" w:rsidRPr="00606B9D">
        <w:rPr>
          <w:rFonts w:eastAsia="맑은 고딕" w:cs="Times New Roman"/>
          <w:lang w:eastAsia="ko-KR"/>
        </w:rPr>
        <w:t xml:space="preserve"> </w:t>
      </w:r>
      <w:r w:rsidRPr="00606B9D">
        <w:rPr>
          <w:rFonts w:eastAsia="맑은 고딕" w:cs="Times New Roman"/>
          <w:lang w:eastAsia="ko-KR"/>
        </w:rPr>
        <w:t xml:space="preserve">structure, the coverage, and time/frequency synchronization accuracy </w:t>
      </w:r>
      <w:r w:rsidR="008D6612">
        <w:rPr>
          <w:rFonts w:eastAsia="맑은 고딕" w:cs="Times New Roman"/>
          <w:lang w:eastAsia="ko-KR"/>
        </w:rPr>
        <w:t>are</w:t>
      </w:r>
      <w:r w:rsidR="008D6612" w:rsidRPr="00606B9D">
        <w:rPr>
          <w:rFonts w:eastAsia="맑은 고딕" w:cs="Times New Roman"/>
          <w:lang w:eastAsia="ko-KR"/>
        </w:rPr>
        <w:t xml:space="preserve"> </w:t>
      </w:r>
      <w:r w:rsidRPr="00606B9D">
        <w:rPr>
          <w:rFonts w:eastAsia="맑은 고딕" w:cs="Times New Roman"/>
          <w:lang w:eastAsia="ko-KR"/>
        </w:rPr>
        <w:t xml:space="preserve">expected to be worse than </w:t>
      </w:r>
      <w:r w:rsidR="008D6612">
        <w:rPr>
          <w:rFonts w:eastAsia="맑은 고딕" w:cs="Times New Roman"/>
          <w:lang w:eastAsia="ko-KR"/>
        </w:rPr>
        <w:t xml:space="preserve">that of </w:t>
      </w:r>
      <w:r w:rsidRPr="00606B9D">
        <w:rPr>
          <w:rFonts w:eastAsia="맑은 고딕" w:cs="Times New Roman"/>
          <w:lang w:eastAsia="ko-KR"/>
        </w:rPr>
        <w:t xml:space="preserve">existing PSS/SSS. </w:t>
      </w:r>
      <w:r w:rsidR="009922C7">
        <w:rPr>
          <w:rFonts w:eastAsia="맑은 고딕" w:cs="Times New Roman"/>
          <w:lang w:eastAsia="ko-KR"/>
        </w:rPr>
        <w:t>Similarly</w:t>
      </w:r>
      <w:r w:rsidR="00DA4106">
        <w:rPr>
          <w:rFonts w:eastAsia="맑은 고딕" w:cs="Times New Roman"/>
          <w:lang w:eastAsia="ko-KR"/>
        </w:rPr>
        <w:t>,</w:t>
      </w:r>
      <w:r w:rsidR="009922C7">
        <w:rPr>
          <w:rFonts w:eastAsia="맑은 고딕" w:cs="Times New Roman"/>
          <w:lang w:eastAsia="ko-KR"/>
        </w:rPr>
        <w:t xml:space="preserve"> the performance of</w:t>
      </w:r>
      <w:r w:rsidR="00AC57FE">
        <w:rPr>
          <w:rFonts w:eastAsia="맑은 고딕" w:cs="Times New Roman"/>
          <w:lang w:eastAsia="ko-KR"/>
        </w:rPr>
        <w:t xml:space="preserve"> </w:t>
      </w:r>
      <w:r w:rsidR="009922C7">
        <w:rPr>
          <w:rFonts w:eastAsia="맑은 고딕" w:cs="Times New Roman"/>
          <w:lang w:eastAsia="ko-KR"/>
        </w:rPr>
        <w:t>receiving PSS/SSS</w:t>
      </w:r>
      <w:r w:rsidR="002036EB">
        <w:rPr>
          <w:rFonts w:eastAsia="맑은 고딕" w:cs="Times New Roman"/>
          <w:lang w:eastAsia="ko-KR"/>
        </w:rPr>
        <w:t xml:space="preserve"> by </w:t>
      </w:r>
      <w:r w:rsidR="004D3362">
        <w:rPr>
          <w:rFonts w:eastAsia="맑은 고딕" w:cs="Times New Roman"/>
          <w:lang w:eastAsia="ko-KR"/>
        </w:rPr>
        <w:t xml:space="preserve">OFDM-based </w:t>
      </w:r>
      <w:r w:rsidR="002036EB">
        <w:rPr>
          <w:rFonts w:eastAsia="맑은 고딕" w:cs="Times New Roman"/>
          <w:lang w:eastAsia="ko-KR"/>
        </w:rPr>
        <w:t>LP-WUR</w:t>
      </w:r>
      <w:r w:rsidR="009922C7">
        <w:rPr>
          <w:rFonts w:eastAsia="맑은 고딕" w:cs="Times New Roman"/>
          <w:lang w:eastAsia="ko-KR"/>
        </w:rPr>
        <w:t xml:space="preserve"> may be degraded</w:t>
      </w:r>
      <w:r w:rsidR="002036EB">
        <w:rPr>
          <w:rFonts w:eastAsia="맑은 고딕" w:cs="Times New Roman"/>
          <w:lang w:eastAsia="ko-KR"/>
        </w:rPr>
        <w:t xml:space="preserve"> than MR</w:t>
      </w:r>
      <w:r w:rsidR="009922C7">
        <w:rPr>
          <w:rFonts w:eastAsia="맑은 고딕" w:cs="Times New Roman"/>
          <w:lang w:eastAsia="ko-KR"/>
        </w:rPr>
        <w:t xml:space="preserve"> due to lack of capability. </w:t>
      </w:r>
      <w:r w:rsidR="008D6612">
        <w:rPr>
          <w:rFonts w:eastAsia="맑은 고딕" w:cs="Times New Roman"/>
          <w:lang w:eastAsia="ko-KR"/>
        </w:rPr>
        <w:t xml:space="preserve">Meanwhile, for receiving LP-SS by </w:t>
      </w:r>
      <w:r w:rsidR="004D3362">
        <w:rPr>
          <w:rFonts w:eastAsia="맑은 고딕" w:cs="Times New Roman"/>
          <w:lang w:eastAsia="ko-KR"/>
        </w:rPr>
        <w:t xml:space="preserve">OFDM-based </w:t>
      </w:r>
      <w:r w:rsidR="008D6612">
        <w:rPr>
          <w:rFonts w:eastAsia="맑은 고딕" w:cs="Times New Roman"/>
          <w:lang w:eastAsia="ko-KR"/>
        </w:rPr>
        <w:t xml:space="preserve">LP-WUR, the discussion is going on in RAN1, so it needs further input from RAN1. </w:t>
      </w:r>
      <w:r w:rsidR="009922C7">
        <w:rPr>
          <w:rFonts w:eastAsia="맑은 고딕" w:cs="Times New Roman"/>
          <w:lang w:eastAsia="ko-KR"/>
        </w:rPr>
        <w:t xml:space="preserve">Therefore, we think new requirements for serving cell measurement by </w:t>
      </w:r>
      <w:r w:rsidR="00076C22">
        <w:rPr>
          <w:rFonts w:eastAsia="맑은 고딕" w:cs="Times New Roman"/>
          <w:lang w:eastAsia="ko-KR"/>
        </w:rPr>
        <w:t xml:space="preserve">OOK-based </w:t>
      </w:r>
      <w:r w:rsidR="009922C7">
        <w:rPr>
          <w:rFonts w:eastAsia="맑은 고딕" w:cs="Times New Roman"/>
          <w:lang w:eastAsia="ko-KR"/>
        </w:rPr>
        <w:t>LP-WUR in RRC_IDLE/INACTIVE state with LP-SS based</w:t>
      </w:r>
      <w:r w:rsidR="00AE67AB">
        <w:rPr>
          <w:rFonts w:eastAsia="맑은 고딕" w:cs="Times New Roman"/>
          <w:lang w:eastAsia="ko-KR"/>
        </w:rPr>
        <w:t xml:space="preserve">, and new requirements for serving cell measurement by </w:t>
      </w:r>
      <w:r w:rsidR="00076C22">
        <w:rPr>
          <w:rFonts w:eastAsia="맑은 고딕" w:cs="Times New Roman"/>
          <w:lang w:eastAsia="ko-KR"/>
        </w:rPr>
        <w:t xml:space="preserve">OFDM-based </w:t>
      </w:r>
      <w:r w:rsidR="00AE67AB">
        <w:rPr>
          <w:rFonts w:eastAsia="맑은 고딕" w:cs="Times New Roman"/>
          <w:lang w:eastAsia="ko-KR"/>
        </w:rPr>
        <w:t>LP-WUR</w:t>
      </w:r>
      <w:r w:rsidR="00076C22">
        <w:rPr>
          <w:rFonts w:eastAsia="맑은 고딕" w:cs="Times New Roman"/>
          <w:lang w:eastAsia="ko-KR"/>
        </w:rPr>
        <w:t xml:space="preserve"> </w:t>
      </w:r>
      <w:r w:rsidR="00AE67AB">
        <w:rPr>
          <w:rFonts w:eastAsia="맑은 고딕" w:cs="Times New Roman"/>
          <w:lang w:eastAsia="ko-KR"/>
        </w:rPr>
        <w:t>in RRC_IDLE/INACTIVE state with PSS/SSS</w:t>
      </w:r>
      <w:r w:rsidR="00007172">
        <w:rPr>
          <w:rFonts w:eastAsia="맑은 고딕" w:cs="Times New Roman"/>
          <w:lang w:eastAsia="ko-KR"/>
        </w:rPr>
        <w:t xml:space="preserve"> are required</w:t>
      </w:r>
      <w:r w:rsidR="00AE67AB">
        <w:rPr>
          <w:rFonts w:eastAsia="맑은 고딕" w:cs="Times New Roman"/>
          <w:lang w:eastAsia="ko-KR"/>
        </w:rPr>
        <w:t xml:space="preserve">. For the requirements for receiving LP-SS by </w:t>
      </w:r>
      <w:r w:rsidR="00076C22">
        <w:rPr>
          <w:rFonts w:eastAsia="맑은 고딕" w:cs="Times New Roman"/>
          <w:lang w:eastAsia="ko-KR"/>
        </w:rPr>
        <w:t xml:space="preserve">OFDM-based </w:t>
      </w:r>
      <w:r w:rsidR="00AE67AB">
        <w:rPr>
          <w:rFonts w:eastAsia="맑은 고딕" w:cs="Times New Roman"/>
          <w:lang w:eastAsia="ko-KR"/>
        </w:rPr>
        <w:t>LP-WUR, it needs further input from RAN1.</w:t>
      </w:r>
    </w:p>
    <w:p w14:paraId="31E49D7F" w14:textId="27D3311D" w:rsidR="00637DB7" w:rsidRDefault="00637DB7" w:rsidP="00C82683">
      <w:pPr>
        <w:jc w:val="both"/>
        <w:rPr>
          <w:rFonts w:eastAsia="맑은 고딕" w:cs="Times New Roman"/>
          <w:lang w:eastAsia="ko-KR"/>
        </w:rPr>
      </w:pPr>
      <w:r>
        <w:rPr>
          <w:rFonts w:eastAsia="맑은 고딕" w:cs="Times New Roman"/>
          <w:lang w:eastAsia="ko-KR"/>
        </w:rPr>
        <w:t>The details on LP</w:t>
      </w:r>
      <w:r w:rsidRPr="00276FAD">
        <w:rPr>
          <w:rFonts w:eastAsia="맑은 고딕" w:cs="Times New Roman"/>
          <w:lang w:eastAsia="ko-KR"/>
        </w:rPr>
        <w:t>-SS</w:t>
      </w:r>
      <w:r>
        <w:rPr>
          <w:rFonts w:eastAsia="맑은 고딕" w:cs="Times New Roman"/>
          <w:lang w:eastAsia="ko-KR"/>
        </w:rPr>
        <w:t xml:space="preserve"> are still on discussion in RAN1 with latest agreement as following:</w:t>
      </w:r>
    </w:p>
    <w:tbl>
      <w:tblPr>
        <w:tblStyle w:val="a6"/>
        <w:tblW w:w="0" w:type="auto"/>
        <w:tblLook w:val="04A0" w:firstRow="1" w:lastRow="0" w:firstColumn="1" w:lastColumn="0" w:noHBand="0" w:noVBand="1"/>
      </w:tblPr>
      <w:tblGrid>
        <w:gridCol w:w="9350"/>
      </w:tblGrid>
      <w:tr w:rsidR="00637DB7" w14:paraId="66A5F21B" w14:textId="77777777" w:rsidTr="00637DB7">
        <w:tc>
          <w:tcPr>
            <w:tcW w:w="9350" w:type="dxa"/>
          </w:tcPr>
          <w:p w14:paraId="0745D9C4" w14:textId="77777777" w:rsidR="00637DB7" w:rsidRPr="00276FAD" w:rsidRDefault="00637DB7" w:rsidP="00637DB7">
            <w:pPr>
              <w:rPr>
                <w:rFonts w:ascii="Times" w:hAnsi="Times"/>
                <w:b/>
                <w:sz w:val="18"/>
                <w:szCs w:val="18"/>
                <w:u w:val="single"/>
              </w:rPr>
            </w:pPr>
            <w:bookmarkStart w:id="5" w:name="_Toc156813317"/>
            <w:r w:rsidRPr="00276FAD">
              <w:rPr>
                <w:rFonts w:ascii="Times" w:hAnsi="Times"/>
                <w:b/>
                <w:sz w:val="18"/>
                <w:szCs w:val="18"/>
                <w:u w:val="single"/>
              </w:rPr>
              <w:t>LP-WUS and LP-SS design</w:t>
            </w:r>
            <w:bookmarkEnd w:id="5"/>
          </w:p>
          <w:p w14:paraId="1DBFF385" w14:textId="77777777" w:rsidR="00637DB7" w:rsidRPr="00276FAD" w:rsidRDefault="00637DB7" w:rsidP="00637DB7">
            <w:pPr>
              <w:rPr>
                <w:rFonts w:ascii="Times" w:hAnsi="Times"/>
                <w:b/>
                <w:bCs/>
                <w:sz w:val="18"/>
                <w:szCs w:val="18"/>
                <w:highlight w:val="green"/>
                <w:lang w:eastAsia="x-none"/>
              </w:rPr>
            </w:pPr>
            <w:r w:rsidRPr="00276FAD">
              <w:rPr>
                <w:rFonts w:ascii="Times" w:hAnsi="Times"/>
                <w:b/>
                <w:bCs/>
                <w:sz w:val="18"/>
                <w:szCs w:val="18"/>
                <w:highlight w:val="green"/>
                <w:lang w:eastAsia="x-none"/>
              </w:rPr>
              <w:t>Agreement</w:t>
            </w:r>
          </w:p>
          <w:p w14:paraId="67EDFB72" w14:textId="77777777" w:rsidR="00637DB7" w:rsidRPr="00276FAD" w:rsidRDefault="00637DB7" w:rsidP="00637DB7">
            <w:pPr>
              <w:rPr>
                <w:rFonts w:ascii="Times" w:hAnsi="Times"/>
                <w:sz w:val="18"/>
                <w:szCs w:val="18"/>
                <w:lang w:eastAsia="x-none"/>
              </w:rPr>
            </w:pPr>
            <w:r w:rsidRPr="00276FAD">
              <w:rPr>
                <w:rFonts w:ascii="Times" w:hAnsi="Times"/>
                <w:sz w:val="18"/>
                <w:szCs w:val="18"/>
                <w:lang w:eastAsia="x-none"/>
              </w:rPr>
              <w:t xml:space="preserve">Support both OOK-1 and OOK-4 for LP-WUS. </w:t>
            </w:r>
          </w:p>
          <w:p w14:paraId="2FD44538" w14:textId="77777777" w:rsidR="00637DB7" w:rsidRPr="00276FAD" w:rsidRDefault="00637DB7" w:rsidP="00637DB7">
            <w:pPr>
              <w:pStyle w:val="a8"/>
              <w:widowControl w:val="0"/>
              <w:numPr>
                <w:ilvl w:val="0"/>
                <w:numId w:val="24"/>
              </w:numPr>
              <w:contextualSpacing w:val="0"/>
              <w:rPr>
                <w:rFonts w:ascii="Times" w:hAnsi="Times"/>
                <w:iCs/>
                <w:sz w:val="18"/>
                <w:szCs w:val="18"/>
              </w:rPr>
            </w:pPr>
            <w:r w:rsidRPr="00276FAD">
              <w:rPr>
                <w:rFonts w:ascii="Times" w:hAnsi="Times"/>
                <w:iCs/>
                <w:sz w:val="18"/>
                <w:szCs w:val="18"/>
              </w:rPr>
              <w:t xml:space="preserve">FFS how OOK-1 and OOK-4 are specified </w:t>
            </w:r>
          </w:p>
          <w:p w14:paraId="7D703208" w14:textId="77777777" w:rsidR="00637DB7" w:rsidRPr="00276FAD" w:rsidRDefault="00637DB7" w:rsidP="00637DB7">
            <w:pPr>
              <w:pStyle w:val="a8"/>
              <w:widowControl w:val="0"/>
              <w:numPr>
                <w:ilvl w:val="0"/>
                <w:numId w:val="24"/>
              </w:numPr>
              <w:contextualSpacing w:val="0"/>
              <w:rPr>
                <w:rFonts w:ascii="Times" w:hAnsi="Times"/>
                <w:iCs/>
                <w:sz w:val="18"/>
                <w:szCs w:val="18"/>
              </w:rPr>
            </w:pPr>
            <w:r w:rsidRPr="00276FAD">
              <w:rPr>
                <w:rFonts w:ascii="Times" w:hAnsi="Times"/>
                <w:iCs/>
                <w:sz w:val="18"/>
                <w:szCs w:val="18"/>
              </w:rPr>
              <w:t>For OOK-4, M&lt;=4, FFS supported values</w:t>
            </w:r>
          </w:p>
          <w:p w14:paraId="543C620E" w14:textId="77777777" w:rsidR="00637DB7" w:rsidRPr="00276FAD" w:rsidRDefault="00637DB7" w:rsidP="00637DB7">
            <w:pPr>
              <w:pStyle w:val="a8"/>
              <w:widowControl w:val="0"/>
              <w:numPr>
                <w:ilvl w:val="0"/>
                <w:numId w:val="24"/>
              </w:numPr>
              <w:contextualSpacing w:val="0"/>
              <w:rPr>
                <w:rFonts w:ascii="Times" w:hAnsi="Times"/>
                <w:iCs/>
                <w:sz w:val="18"/>
                <w:szCs w:val="18"/>
              </w:rPr>
            </w:pPr>
            <w:r w:rsidRPr="00276FAD">
              <w:rPr>
                <w:rFonts w:ascii="Times" w:hAnsi="Times"/>
                <w:iCs/>
                <w:sz w:val="18"/>
                <w:szCs w:val="18"/>
              </w:rPr>
              <w:t>The SCS of a CP-OFDM symbol used for LP-WUS generation can be the same as one of the SCS(s) used for other NR transmissions in the same CP-OFDM symbol</w:t>
            </w:r>
          </w:p>
          <w:p w14:paraId="2B8A8462" w14:textId="77777777" w:rsidR="00637DB7" w:rsidRPr="00276FAD" w:rsidRDefault="00637DB7" w:rsidP="00637DB7">
            <w:pPr>
              <w:pStyle w:val="a8"/>
              <w:widowControl w:val="0"/>
              <w:numPr>
                <w:ilvl w:val="1"/>
                <w:numId w:val="24"/>
              </w:numPr>
              <w:contextualSpacing w:val="0"/>
              <w:rPr>
                <w:rFonts w:ascii="Times" w:hAnsi="Times"/>
                <w:iCs/>
                <w:sz w:val="18"/>
                <w:szCs w:val="18"/>
              </w:rPr>
            </w:pPr>
            <w:r w:rsidRPr="00276FAD">
              <w:rPr>
                <w:rFonts w:ascii="Times" w:hAnsi="Times"/>
                <w:iCs/>
                <w:sz w:val="18"/>
                <w:szCs w:val="18"/>
              </w:rPr>
              <w:t>FFS different SCS.</w:t>
            </w:r>
          </w:p>
          <w:p w14:paraId="7C058082" w14:textId="77777777" w:rsidR="00637DB7" w:rsidRPr="00276FAD" w:rsidRDefault="00637DB7" w:rsidP="00637DB7">
            <w:pPr>
              <w:rPr>
                <w:rFonts w:ascii="Times" w:hAnsi="Times"/>
                <w:sz w:val="18"/>
                <w:szCs w:val="18"/>
                <w:lang w:eastAsia="x-none"/>
              </w:rPr>
            </w:pPr>
          </w:p>
          <w:p w14:paraId="7A20046B" w14:textId="77777777" w:rsidR="00637DB7" w:rsidRPr="00276FAD" w:rsidRDefault="00637DB7" w:rsidP="00637DB7">
            <w:pPr>
              <w:rPr>
                <w:rFonts w:ascii="Times" w:hAnsi="Times"/>
                <w:b/>
                <w:bCs/>
                <w:sz w:val="18"/>
                <w:szCs w:val="18"/>
                <w:highlight w:val="green"/>
                <w:lang w:eastAsia="x-none"/>
              </w:rPr>
            </w:pPr>
            <w:r w:rsidRPr="00276FAD">
              <w:rPr>
                <w:rFonts w:ascii="Times" w:hAnsi="Times"/>
                <w:b/>
                <w:bCs/>
                <w:sz w:val="18"/>
                <w:szCs w:val="18"/>
                <w:highlight w:val="green"/>
                <w:lang w:eastAsia="x-none"/>
              </w:rPr>
              <w:t>Agreement</w:t>
            </w:r>
          </w:p>
          <w:p w14:paraId="39566D30" w14:textId="77777777" w:rsidR="00637DB7" w:rsidRPr="00276FAD" w:rsidRDefault="00637DB7" w:rsidP="00637DB7">
            <w:pPr>
              <w:rPr>
                <w:rFonts w:ascii="Times" w:hAnsi="Times" w:cs="Times"/>
                <w:sz w:val="18"/>
                <w:szCs w:val="18"/>
                <w:lang w:eastAsia="x-none"/>
              </w:rPr>
            </w:pPr>
            <w:r w:rsidRPr="00276FAD">
              <w:rPr>
                <w:rFonts w:ascii="Times" w:hAnsi="Times" w:cs="Times"/>
                <w:sz w:val="18"/>
                <w:szCs w:val="18"/>
                <w:lang w:eastAsia="x-none"/>
              </w:rPr>
              <w:t>Further study the following options for LP-SS:</w:t>
            </w:r>
          </w:p>
          <w:p w14:paraId="43A7AF11" w14:textId="77777777" w:rsidR="00637DB7" w:rsidRPr="00276FAD" w:rsidRDefault="00637DB7" w:rsidP="00637DB7">
            <w:pPr>
              <w:pStyle w:val="a8"/>
              <w:widowControl w:val="0"/>
              <w:numPr>
                <w:ilvl w:val="0"/>
                <w:numId w:val="24"/>
              </w:numPr>
              <w:contextualSpacing w:val="0"/>
              <w:rPr>
                <w:rFonts w:ascii="Times" w:hAnsi="Times" w:cs="Times"/>
                <w:iCs/>
                <w:sz w:val="18"/>
                <w:szCs w:val="18"/>
              </w:rPr>
            </w:pPr>
            <w:r w:rsidRPr="00276FAD">
              <w:rPr>
                <w:rFonts w:ascii="Times" w:hAnsi="Times" w:cs="Times"/>
                <w:iCs/>
                <w:sz w:val="18"/>
                <w:szCs w:val="18"/>
              </w:rPr>
              <w:t xml:space="preserve">Option 1: OOK-1 </w:t>
            </w:r>
          </w:p>
          <w:p w14:paraId="12F3F6D8" w14:textId="77777777" w:rsidR="00637DB7" w:rsidRPr="00276FAD" w:rsidRDefault="00637DB7" w:rsidP="00637DB7">
            <w:pPr>
              <w:pStyle w:val="a8"/>
              <w:widowControl w:val="0"/>
              <w:numPr>
                <w:ilvl w:val="0"/>
                <w:numId w:val="24"/>
              </w:numPr>
              <w:contextualSpacing w:val="0"/>
              <w:rPr>
                <w:rFonts w:ascii="Times" w:hAnsi="Times" w:cs="Times"/>
                <w:iCs/>
                <w:sz w:val="18"/>
                <w:szCs w:val="18"/>
              </w:rPr>
            </w:pPr>
            <w:r w:rsidRPr="00276FAD">
              <w:rPr>
                <w:rFonts w:ascii="Times" w:hAnsi="Times" w:cs="Times"/>
                <w:iCs/>
                <w:sz w:val="18"/>
                <w:szCs w:val="18"/>
              </w:rPr>
              <w:t>Option 2: OOK-4 with M=1,2,4,[8]</w:t>
            </w:r>
          </w:p>
          <w:p w14:paraId="345183E0" w14:textId="77777777" w:rsidR="00637DB7" w:rsidRPr="00276FAD" w:rsidRDefault="00637DB7" w:rsidP="00637DB7">
            <w:pPr>
              <w:pStyle w:val="a8"/>
              <w:widowControl w:val="0"/>
              <w:numPr>
                <w:ilvl w:val="0"/>
                <w:numId w:val="24"/>
              </w:numPr>
              <w:contextualSpacing w:val="0"/>
              <w:rPr>
                <w:rFonts w:ascii="Times" w:hAnsi="Times" w:cs="Times"/>
                <w:iCs/>
                <w:sz w:val="18"/>
                <w:szCs w:val="18"/>
              </w:rPr>
            </w:pPr>
            <w:r w:rsidRPr="00276FAD">
              <w:rPr>
                <w:rFonts w:ascii="Times" w:hAnsi="Times" w:cs="Times"/>
                <w:iCs/>
                <w:sz w:val="18"/>
                <w:szCs w:val="18"/>
              </w:rPr>
              <w:t>The SCS of a CP-OFDM symbol used for LP-SS generation is the same as that used for LP-WUS generation</w:t>
            </w:r>
          </w:p>
          <w:p w14:paraId="363D0630" w14:textId="77777777" w:rsidR="00637DB7" w:rsidRPr="00276FAD" w:rsidRDefault="00637DB7" w:rsidP="00637DB7">
            <w:pPr>
              <w:pStyle w:val="a8"/>
              <w:widowControl w:val="0"/>
              <w:numPr>
                <w:ilvl w:val="1"/>
                <w:numId w:val="24"/>
              </w:numPr>
              <w:contextualSpacing w:val="0"/>
              <w:rPr>
                <w:rFonts w:ascii="Times" w:hAnsi="Times" w:cs="Times"/>
                <w:iCs/>
                <w:sz w:val="18"/>
                <w:szCs w:val="18"/>
              </w:rPr>
            </w:pPr>
            <w:r w:rsidRPr="00276FAD">
              <w:rPr>
                <w:rFonts w:ascii="Times" w:hAnsi="Times" w:cs="Times"/>
                <w:iCs/>
                <w:sz w:val="18"/>
                <w:szCs w:val="18"/>
              </w:rPr>
              <w:t>FFS: different SCS</w:t>
            </w:r>
          </w:p>
          <w:p w14:paraId="5E2322CC" w14:textId="77777777" w:rsidR="00637DB7" w:rsidRPr="00276FAD" w:rsidRDefault="00637DB7" w:rsidP="00637DB7">
            <w:pPr>
              <w:rPr>
                <w:rFonts w:ascii="Times" w:hAnsi="Times"/>
                <w:sz w:val="18"/>
                <w:szCs w:val="18"/>
                <w:lang w:eastAsia="x-none"/>
              </w:rPr>
            </w:pPr>
          </w:p>
          <w:p w14:paraId="04FAD144" w14:textId="77777777" w:rsidR="00637DB7" w:rsidRPr="00276FAD" w:rsidRDefault="00637DB7" w:rsidP="00637DB7">
            <w:pPr>
              <w:rPr>
                <w:rFonts w:ascii="Times" w:hAnsi="Times"/>
                <w:b/>
                <w:bCs/>
                <w:sz w:val="18"/>
                <w:szCs w:val="18"/>
                <w:highlight w:val="green"/>
                <w:lang w:eastAsia="x-none"/>
              </w:rPr>
            </w:pPr>
            <w:r w:rsidRPr="00276FAD">
              <w:rPr>
                <w:rFonts w:ascii="Times" w:hAnsi="Times"/>
                <w:b/>
                <w:bCs/>
                <w:sz w:val="18"/>
                <w:szCs w:val="18"/>
                <w:highlight w:val="green"/>
                <w:lang w:eastAsia="x-none"/>
              </w:rPr>
              <w:t>Agreement</w:t>
            </w:r>
          </w:p>
          <w:p w14:paraId="253AD96C" w14:textId="77777777" w:rsidR="00637DB7" w:rsidRPr="00276FAD" w:rsidRDefault="00637DB7" w:rsidP="00637DB7">
            <w:pPr>
              <w:rPr>
                <w:rFonts w:ascii="Times" w:hAnsi="Times" w:cs="Times"/>
                <w:sz w:val="18"/>
                <w:szCs w:val="18"/>
                <w:lang w:eastAsia="x-none"/>
              </w:rPr>
            </w:pPr>
            <w:r w:rsidRPr="00276FAD">
              <w:rPr>
                <w:rFonts w:ascii="Times" w:hAnsi="Times" w:cs="Times"/>
                <w:sz w:val="18"/>
                <w:szCs w:val="18"/>
                <w:lang w:eastAsia="x-none"/>
              </w:rPr>
              <w:t>For LP-SS design from RAN1 perspective, consider at least the following as the design target:</w:t>
            </w:r>
          </w:p>
          <w:p w14:paraId="5DB3D528" w14:textId="77777777" w:rsidR="00637DB7" w:rsidRPr="00276FAD" w:rsidRDefault="00637DB7" w:rsidP="00637DB7">
            <w:pPr>
              <w:pStyle w:val="a8"/>
              <w:widowControl w:val="0"/>
              <w:numPr>
                <w:ilvl w:val="0"/>
                <w:numId w:val="24"/>
              </w:numPr>
              <w:contextualSpacing w:val="0"/>
              <w:rPr>
                <w:rFonts w:ascii="Times" w:hAnsi="Times" w:cs="Times"/>
                <w:iCs/>
                <w:sz w:val="18"/>
                <w:szCs w:val="18"/>
              </w:rPr>
            </w:pPr>
            <w:r w:rsidRPr="00276FAD">
              <w:rPr>
                <w:rFonts w:ascii="Times" w:hAnsi="Times" w:cs="Times"/>
                <w:iCs/>
                <w:sz w:val="18"/>
                <w:szCs w:val="18"/>
              </w:rPr>
              <w:t>For RRM measurement performed by LP-WUR based on LP-SS, UE can satisfy measurement accuracy based on X LP-SS samples within a period which is comparable to Y=the length of I-DRX cycle that is larger or equal to 1.28s.</w:t>
            </w:r>
          </w:p>
          <w:p w14:paraId="57053FF6" w14:textId="77777777" w:rsidR="00637DB7" w:rsidRPr="00276FAD" w:rsidRDefault="00637DB7" w:rsidP="00637DB7">
            <w:pPr>
              <w:pStyle w:val="a8"/>
              <w:widowControl w:val="0"/>
              <w:numPr>
                <w:ilvl w:val="1"/>
                <w:numId w:val="28"/>
              </w:numPr>
              <w:contextualSpacing w:val="0"/>
              <w:jc w:val="both"/>
              <w:rPr>
                <w:rFonts w:ascii="Times" w:eastAsia="MS Mincho" w:hAnsi="Times" w:cs="Times"/>
                <w:sz w:val="18"/>
                <w:szCs w:val="18"/>
              </w:rPr>
            </w:pPr>
            <w:r w:rsidRPr="00276FAD">
              <w:rPr>
                <w:rFonts w:ascii="Times" w:eastAsia="MS Mincho" w:hAnsi="Times" w:cs="Times"/>
                <w:sz w:val="18"/>
                <w:szCs w:val="18"/>
              </w:rPr>
              <w:t xml:space="preserve">FFS: X  </w:t>
            </w:r>
          </w:p>
          <w:p w14:paraId="7F73B7CD" w14:textId="77777777" w:rsidR="00637DB7" w:rsidRPr="00276FAD" w:rsidRDefault="00637DB7" w:rsidP="00637DB7">
            <w:pPr>
              <w:pStyle w:val="a8"/>
              <w:widowControl w:val="0"/>
              <w:numPr>
                <w:ilvl w:val="1"/>
                <w:numId w:val="28"/>
              </w:numPr>
              <w:contextualSpacing w:val="0"/>
              <w:jc w:val="both"/>
              <w:rPr>
                <w:rFonts w:ascii="Times" w:eastAsia="MS Mincho" w:hAnsi="Times" w:cs="Times"/>
                <w:sz w:val="18"/>
                <w:szCs w:val="18"/>
              </w:rPr>
            </w:pPr>
            <w:r w:rsidRPr="00276FAD">
              <w:rPr>
                <w:rFonts w:ascii="Times" w:eastAsia="MS Mincho" w:hAnsi="Times" w:cs="Times"/>
                <w:sz w:val="18"/>
                <w:szCs w:val="18"/>
              </w:rPr>
              <w:t xml:space="preserve">Note: Y is chosen for evaluating LP-SS design. </w:t>
            </w:r>
          </w:p>
          <w:p w14:paraId="155F21D8" w14:textId="77777777" w:rsidR="00637DB7" w:rsidRPr="00276FAD" w:rsidRDefault="00637DB7" w:rsidP="00637DB7">
            <w:pPr>
              <w:pStyle w:val="a8"/>
              <w:widowControl w:val="0"/>
              <w:numPr>
                <w:ilvl w:val="1"/>
                <w:numId w:val="28"/>
              </w:numPr>
              <w:contextualSpacing w:val="0"/>
              <w:jc w:val="both"/>
              <w:rPr>
                <w:rFonts w:ascii="Times" w:eastAsia="MS Mincho" w:hAnsi="Times" w:cs="Times"/>
                <w:sz w:val="18"/>
                <w:szCs w:val="18"/>
              </w:rPr>
            </w:pPr>
            <w:r w:rsidRPr="00276FAD">
              <w:rPr>
                <w:rFonts w:ascii="Times" w:eastAsia="MS Mincho" w:hAnsi="Times" w:cs="Times"/>
                <w:sz w:val="18"/>
                <w:szCs w:val="18"/>
              </w:rPr>
              <w:t>Network overhead and network power consumption are to be considered</w:t>
            </w:r>
          </w:p>
          <w:p w14:paraId="7DA2245F" w14:textId="77777777" w:rsidR="00637DB7" w:rsidRPr="00276FAD" w:rsidRDefault="00637DB7" w:rsidP="00637DB7">
            <w:pPr>
              <w:rPr>
                <w:rFonts w:ascii="Times" w:hAnsi="Times" w:cs="Times"/>
                <w:sz w:val="18"/>
                <w:szCs w:val="18"/>
                <w:lang w:eastAsia="x-none"/>
              </w:rPr>
            </w:pPr>
          </w:p>
          <w:p w14:paraId="505A4699" w14:textId="77777777" w:rsidR="00637DB7" w:rsidRPr="00276FAD" w:rsidRDefault="00637DB7" w:rsidP="00637DB7">
            <w:pPr>
              <w:rPr>
                <w:rFonts w:ascii="Times" w:hAnsi="Times"/>
                <w:b/>
                <w:bCs/>
                <w:sz w:val="18"/>
                <w:szCs w:val="18"/>
                <w:highlight w:val="green"/>
                <w:lang w:eastAsia="x-none"/>
              </w:rPr>
            </w:pPr>
            <w:r w:rsidRPr="00276FAD">
              <w:rPr>
                <w:rFonts w:ascii="Times" w:hAnsi="Times"/>
                <w:b/>
                <w:bCs/>
                <w:sz w:val="18"/>
                <w:szCs w:val="18"/>
                <w:highlight w:val="green"/>
                <w:lang w:eastAsia="x-none"/>
              </w:rPr>
              <w:t>Agreement</w:t>
            </w:r>
          </w:p>
          <w:p w14:paraId="32533F9D" w14:textId="77777777" w:rsidR="00637DB7" w:rsidRPr="00276FAD" w:rsidRDefault="00637DB7" w:rsidP="00637DB7">
            <w:pPr>
              <w:rPr>
                <w:rFonts w:ascii="Times" w:hAnsi="Times" w:cs="Times"/>
                <w:sz w:val="18"/>
                <w:szCs w:val="18"/>
                <w:lang w:eastAsia="x-none"/>
              </w:rPr>
            </w:pPr>
            <w:r w:rsidRPr="00276FAD">
              <w:rPr>
                <w:rFonts w:ascii="Times" w:hAnsi="Times" w:cs="Times"/>
                <w:sz w:val="18"/>
                <w:szCs w:val="18"/>
                <w:lang w:eastAsia="x-none"/>
              </w:rPr>
              <w:t>The ‘ON-OFF’ pattern for OOK symbols of LP-SS is based on binary sequence(s)</w:t>
            </w:r>
          </w:p>
          <w:p w14:paraId="3EBC3051" w14:textId="77777777" w:rsidR="00637DB7" w:rsidRPr="00276FAD" w:rsidRDefault="00637DB7" w:rsidP="00637DB7">
            <w:pPr>
              <w:pStyle w:val="a8"/>
              <w:widowControl w:val="0"/>
              <w:numPr>
                <w:ilvl w:val="0"/>
                <w:numId w:val="24"/>
              </w:numPr>
              <w:contextualSpacing w:val="0"/>
              <w:rPr>
                <w:rFonts w:ascii="Times" w:hAnsi="Times" w:cs="Times"/>
                <w:iCs/>
                <w:sz w:val="18"/>
                <w:szCs w:val="18"/>
              </w:rPr>
            </w:pPr>
            <w:r w:rsidRPr="00276FAD">
              <w:rPr>
                <w:rFonts w:ascii="Times" w:hAnsi="Times" w:cs="Times"/>
                <w:iCs/>
                <w:sz w:val="18"/>
                <w:szCs w:val="18"/>
              </w:rPr>
              <w:t>FFS binary sequence(s) details, including the sequence type, the number of sequences, and the sequence length</w:t>
            </w:r>
          </w:p>
          <w:p w14:paraId="54967BCD" w14:textId="77777777" w:rsidR="00637DB7" w:rsidRPr="00276FAD" w:rsidRDefault="00637DB7" w:rsidP="00637DB7">
            <w:pPr>
              <w:pStyle w:val="a8"/>
              <w:widowControl w:val="0"/>
              <w:numPr>
                <w:ilvl w:val="0"/>
                <w:numId w:val="24"/>
              </w:numPr>
              <w:contextualSpacing w:val="0"/>
              <w:rPr>
                <w:rFonts w:ascii="Times" w:hAnsi="Times" w:cs="Times"/>
                <w:iCs/>
                <w:sz w:val="18"/>
                <w:szCs w:val="18"/>
              </w:rPr>
            </w:pPr>
            <w:r w:rsidRPr="00276FAD">
              <w:rPr>
                <w:rFonts w:ascii="Times" w:hAnsi="Times" w:cs="Times"/>
                <w:iCs/>
                <w:sz w:val="18"/>
                <w:szCs w:val="18"/>
              </w:rPr>
              <w:t>FFS overlaid OFDM sequences, if supported</w:t>
            </w:r>
          </w:p>
          <w:p w14:paraId="2C18424A" w14:textId="77777777" w:rsidR="00637DB7" w:rsidRPr="00276FAD" w:rsidRDefault="00637DB7" w:rsidP="00637DB7">
            <w:pPr>
              <w:rPr>
                <w:rFonts w:ascii="Times" w:hAnsi="Times" w:cs="Times"/>
                <w:sz w:val="18"/>
                <w:szCs w:val="18"/>
                <w:lang w:eastAsia="x-none"/>
              </w:rPr>
            </w:pPr>
          </w:p>
          <w:p w14:paraId="39B3CA0E" w14:textId="77777777" w:rsidR="00637DB7" w:rsidRPr="00276FAD" w:rsidRDefault="00637DB7" w:rsidP="00637DB7">
            <w:pPr>
              <w:rPr>
                <w:rFonts w:ascii="Times" w:hAnsi="Times"/>
                <w:b/>
                <w:bCs/>
                <w:sz w:val="18"/>
                <w:szCs w:val="18"/>
                <w:highlight w:val="green"/>
                <w:lang w:eastAsia="x-none"/>
              </w:rPr>
            </w:pPr>
            <w:r w:rsidRPr="00276FAD">
              <w:rPr>
                <w:rFonts w:ascii="Times" w:hAnsi="Times"/>
                <w:b/>
                <w:bCs/>
                <w:sz w:val="18"/>
                <w:szCs w:val="18"/>
                <w:highlight w:val="green"/>
                <w:lang w:eastAsia="x-none"/>
              </w:rPr>
              <w:t>Agreement</w:t>
            </w:r>
          </w:p>
          <w:p w14:paraId="415B4544" w14:textId="77777777" w:rsidR="00637DB7" w:rsidRPr="00276FAD" w:rsidRDefault="00637DB7" w:rsidP="00637DB7">
            <w:pPr>
              <w:rPr>
                <w:rFonts w:ascii="Times" w:hAnsi="Times" w:cs="Times"/>
                <w:sz w:val="18"/>
                <w:szCs w:val="18"/>
                <w:lang w:eastAsia="x-none"/>
              </w:rPr>
            </w:pPr>
            <w:r w:rsidRPr="00276FAD">
              <w:rPr>
                <w:rFonts w:ascii="Times" w:hAnsi="Times" w:cs="Times"/>
                <w:sz w:val="18"/>
                <w:szCs w:val="18"/>
                <w:lang w:eastAsia="x-none"/>
              </w:rPr>
              <w:t>For the overlaid OFDM sequence(s) for LP-SS, consider the following options for further down-selection:</w:t>
            </w:r>
          </w:p>
          <w:p w14:paraId="657D14CC" w14:textId="77777777" w:rsidR="00637DB7" w:rsidRPr="00276FAD" w:rsidRDefault="00637DB7" w:rsidP="00637DB7">
            <w:pPr>
              <w:pStyle w:val="a8"/>
              <w:widowControl w:val="0"/>
              <w:numPr>
                <w:ilvl w:val="0"/>
                <w:numId w:val="24"/>
              </w:numPr>
              <w:contextualSpacing w:val="0"/>
              <w:rPr>
                <w:rFonts w:ascii="Times" w:hAnsi="Times" w:cs="Times"/>
                <w:iCs/>
                <w:sz w:val="18"/>
                <w:szCs w:val="18"/>
              </w:rPr>
            </w:pPr>
            <w:r w:rsidRPr="00276FAD">
              <w:rPr>
                <w:rFonts w:ascii="Times" w:hAnsi="Times" w:cs="Times"/>
                <w:iCs/>
                <w:sz w:val="18"/>
                <w:szCs w:val="18"/>
              </w:rPr>
              <w:t xml:space="preserve">Option 1: Do not specify the overlaid OFDM sequences(s) </w:t>
            </w:r>
          </w:p>
          <w:p w14:paraId="0A93C0D0" w14:textId="77777777" w:rsidR="00637DB7" w:rsidRPr="00276FAD" w:rsidRDefault="00637DB7" w:rsidP="00637DB7">
            <w:pPr>
              <w:pStyle w:val="a8"/>
              <w:widowControl w:val="0"/>
              <w:numPr>
                <w:ilvl w:val="0"/>
                <w:numId w:val="24"/>
              </w:numPr>
              <w:contextualSpacing w:val="0"/>
              <w:rPr>
                <w:rFonts w:ascii="Times" w:hAnsi="Times" w:cs="Times"/>
                <w:iCs/>
                <w:sz w:val="18"/>
                <w:szCs w:val="18"/>
              </w:rPr>
            </w:pPr>
            <w:r w:rsidRPr="00276FAD">
              <w:rPr>
                <w:rFonts w:ascii="Times" w:hAnsi="Times" w:cs="Times"/>
                <w:iCs/>
                <w:sz w:val="18"/>
                <w:szCs w:val="18"/>
              </w:rPr>
              <w:t>Option 2: Specify the overlaid OFDM sequence(s) targeting for OOK waveform generation without targeting for sync and RRM measurement for OFDM-based LP-WUR using the overlaid sequence of LP-SS.</w:t>
            </w:r>
          </w:p>
          <w:p w14:paraId="615891D9" w14:textId="77777777" w:rsidR="00637DB7" w:rsidRPr="00276FAD" w:rsidRDefault="00637DB7" w:rsidP="00637DB7">
            <w:pPr>
              <w:pStyle w:val="a8"/>
              <w:widowControl w:val="0"/>
              <w:numPr>
                <w:ilvl w:val="0"/>
                <w:numId w:val="24"/>
              </w:numPr>
              <w:contextualSpacing w:val="0"/>
              <w:rPr>
                <w:rFonts w:ascii="Times" w:hAnsi="Times" w:cs="Times"/>
                <w:iCs/>
                <w:sz w:val="18"/>
                <w:szCs w:val="18"/>
              </w:rPr>
            </w:pPr>
            <w:r w:rsidRPr="00276FAD">
              <w:rPr>
                <w:rFonts w:ascii="Times" w:hAnsi="Times" w:cs="Times"/>
                <w:iCs/>
                <w:sz w:val="18"/>
                <w:szCs w:val="18"/>
              </w:rPr>
              <w:t>Option 3: Specify the overlaid OFDM sequence(s) targeting for OOK waveform generation and also targeting for sync and RRM measurement for OFDM-based LP-WUR using the overlaid sequence of LP-SS.</w:t>
            </w:r>
          </w:p>
          <w:p w14:paraId="1DE02B12" w14:textId="77777777" w:rsidR="00637DB7" w:rsidRPr="00276FAD" w:rsidRDefault="00637DB7" w:rsidP="00637DB7">
            <w:pPr>
              <w:pStyle w:val="a8"/>
              <w:widowControl w:val="0"/>
              <w:numPr>
                <w:ilvl w:val="0"/>
                <w:numId w:val="24"/>
              </w:numPr>
              <w:contextualSpacing w:val="0"/>
              <w:rPr>
                <w:rFonts w:ascii="Times" w:hAnsi="Times" w:cs="Times"/>
                <w:iCs/>
                <w:sz w:val="18"/>
                <w:szCs w:val="18"/>
              </w:rPr>
            </w:pPr>
            <w:r w:rsidRPr="00276FAD">
              <w:rPr>
                <w:rFonts w:ascii="Times" w:hAnsi="Times" w:cs="Times"/>
                <w:iCs/>
                <w:sz w:val="18"/>
                <w:szCs w:val="18"/>
              </w:rPr>
              <w:t>For Option 3, it is up to RAN4 to make decision on whether/how to define the RRM measurement requirement for OFDM-based LP-WUR using the overlaid sequence of LP-SS.</w:t>
            </w:r>
          </w:p>
          <w:p w14:paraId="3BE8A245" w14:textId="77777777" w:rsidR="00637DB7" w:rsidRPr="00276FAD" w:rsidRDefault="00637DB7" w:rsidP="00C82683">
            <w:pPr>
              <w:jc w:val="both"/>
              <w:rPr>
                <w:rFonts w:eastAsia="맑은 고딕" w:cs="Times New Roman"/>
                <w:lang w:val="en-GB" w:eastAsia="ko-KR"/>
              </w:rPr>
            </w:pPr>
          </w:p>
        </w:tc>
      </w:tr>
    </w:tbl>
    <w:p w14:paraId="24AE22A5" w14:textId="77777777" w:rsidR="006F73D6" w:rsidRPr="00276FAD" w:rsidRDefault="006F73D6" w:rsidP="00276FAD">
      <w:pPr>
        <w:spacing w:afterLines="50" w:after="120"/>
        <w:jc w:val="both"/>
        <w:rPr>
          <w:rFonts w:cs="Times New Roman"/>
          <w:b/>
          <w:bCs/>
          <w:lang w:eastAsia="zh-CN"/>
        </w:rPr>
      </w:pPr>
    </w:p>
    <w:p w14:paraId="008A2FE3" w14:textId="0E348EAE" w:rsidR="00201813" w:rsidRDefault="00DE2CEA" w:rsidP="00C82683">
      <w:pPr>
        <w:jc w:val="both"/>
        <w:rPr>
          <w:rFonts w:cs="Times New Roman"/>
          <w:b/>
          <w:bCs/>
          <w:lang w:eastAsia="zh-CN"/>
        </w:rPr>
      </w:pPr>
      <w:r w:rsidRPr="00276FAD">
        <w:rPr>
          <w:rFonts w:cs="Times New Roman"/>
          <w:b/>
          <w:bCs/>
          <w:lang w:eastAsia="zh-CN"/>
        </w:rPr>
        <w:t xml:space="preserve">Proposal </w:t>
      </w:r>
      <w:r w:rsidR="00637DB7">
        <w:rPr>
          <w:rFonts w:cs="Times New Roman"/>
          <w:b/>
          <w:bCs/>
          <w:lang w:eastAsia="zh-CN"/>
        </w:rPr>
        <w:t>3</w:t>
      </w:r>
      <w:r w:rsidRPr="00276FAD">
        <w:rPr>
          <w:rFonts w:cs="Times New Roman"/>
          <w:b/>
          <w:bCs/>
          <w:lang w:eastAsia="zh-CN"/>
        </w:rPr>
        <w:t xml:space="preserve">: Introduce </w:t>
      </w:r>
      <w:r w:rsidR="00007172" w:rsidRPr="000F6D0E">
        <w:rPr>
          <w:rFonts w:eastAsia="맑은 고딕" w:cs="Times New Roman"/>
          <w:b/>
          <w:lang w:eastAsia="ko-KR"/>
        </w:rPr>
        <w:t xml:space="preserve">new requirements for serving cell measurement by </w:t>
      </w:r>
      <w:r w:rsidR="00E46754">
        <w:rPr>
          <w:rFonts w:eastAsia="맑은 고딕" w:cs="Times New Roman"/>
          <w:b/>
          <w:lang w:eastAsia="ko-KR"/>
        </w:rPr>
        <w:t xml:space="preserve">OOK-based </w:t>
      </w:r>
      <w:r w:rsidR="00007172" w:rsidRPr="000F6D0E">
        <w:rPr>
          <w:rFonts w:eastAsia="맑은 고딕" w:cs="Times New Roman"/>
          <w:b/>
          <w:lang w:eastAsia="ko-KR"/>
        </w:rPr>
        <w:t>LP-WUR in RRC_IDLE/INACTIVE state with LP-SS based, and new requirements for serving cell measurement by</w:t>
      </w:r>
      <w:r w:rsidR="00E46754">
        <w:rPr>
          <w:rFonts w:eastAsia="맑은 고딕" w:cs="Times New Roman"/>
          <w:b/>
          <w:lang w:eastAsia="ko-KR"/>
        </w:rPr>
        <w:t xml:space="preserve"> OFDM-based</w:t>
      </w:r>
      <w:r w:rsidR="00007172" w:rsidRPr="000F6D0E">
        <w:rPr>
          <w:rFonts w:eastAsia="맑은 고딕" w:cs="Times New Roman"/>
          <w:b/>
          <w:lang w:eastAsia="ko-KR"/>
        </w:rPr>
        <w:t xml:space="preserve"> LP-WUR in RRC_IDLE/INACTIVE state with PSS/SSS</w:t>
      </w:r>
    </w:p>
    <w:p w14:paraId="47D0FBD3" w14:textId="2301F7D9" w:rsidR="00007172" w:rsidRDefault="00007172" w:rsidP="00C82683">
      <w:pPr>
        <w:jc w:val="both"/>
        <w:rPr>
          <w:rFonts w:eastAsia="맑은 고딕" w:cs="Times New Roman"/>
          <w:b/>
          <w:lang w:eastAsia="ko-KR"/>
        </w:rPr>
      </w:pPr>
      <w:r>
        <w:rPr>
          <w:rFonts w:cs="Times New Roman"/>
          <w:b/>
          <w:bCs/>
          <w:lang w:eastAsia="zh-CN"/>
        </w:rPr>
        <w:lastRenderedPageBreak/>
        <w:t>P</w:t>
      </w:r>
      <w:r w:rsidR="006E2BBB">
        <w:rPr>
          <w:rFonts w:cs="Times New Roman"/>
          <w:b/>
          <w:bCs/>
          <w:lang w:eastAsia="zh-CN"/>
        </w:rPr>
        <w:t>ropo</w:t>
      </w:r>
      <w:r>
        <w:rPr>
          <w:rFonts w:cs="Times New Roman"/>
          <w:b/>
          <w:bCs/>
          <w:lang w:eastAsia="zh-CN"/>
        </w:rPr>
        <w:t>sal 4:</w:t>
      </w:r>
      <w:r w:rsidR="007F719E">
        <w:rPr>
          <w:rFonts w:cs="Times New Roman"/>
          <w:b/>
          <w:bCs/>
          <w:lang w:eastAsia="zh-CN"/>
        </w:rPr>
        <w:t xml:space="preserve"> Pending on RAN1 progress on LP-WUS and LP-SS design, RAN4 shall wait </w:t>
      </w:r>
      <w:r w:rsidR="003D564F">
        <w:rPr>
          <w:rFonts w:cs="Times New Roman"/>
          <w:b/>
          <w:bCs/>
          <w:lang w:eastAsia="zh-CN"/>
        </w:rPr>
        <w:t>sufficient input from RAN1 to start the evaluation work.</w:t>
      </w:r>
    </w:p>
    <w:p w14:paraId="6304F562" w14:textId="6EBEB29D" w:rsidR="00572479" w:rsidRPr="00276FAD" w:rsidRDefault="0065116F" w:rsidP="00887A32">
      <w:pPr>
        <w:jc w:val="both"/>
        <w:rPr>
          <w:rFonts w:cs="Times New Roman"/>
          <w:sz w:val="28"/>
          <w:lang w:eastAsia="ko-KR"/>
        </w:rPr>
      </w:pPr>
      <w:r w:rsidRPr="00276FAD">
        <w:rPr>
          <w:rFonts w:cs="Times New Roman"/>
          <w:sz w:val="28"/>
          <w:lang w:eastAsia="ko-KR"/>
        </w:rPr>
        <w:t>Paging reception</w:t>
      </w:r>
    </w:p>
    <w:p w14:paraId="24D71451" w14:textId="6E441734" w:rsidR="00A602E4" w:rsidRDefault="00A602E4" w:rsidP="00887A32">
      <w:pPr>
        <w:jc w:val="both"/>
        <w:rPr>
          <w:rFonts w:cs="Times New Roman"/>
          <w:b/>
          <w:i/>
          <w:color w:val="000000" w:themeColor="text1"/>
          <w:u w:val="single"/>
        </w:rPr>
      </w:pPr>
      <w:r>
        <w:rPr>
          <w:rFonts w:eastAsia="맑은 고딕" w:cs="Times New Roman"/>
          <w:lang w:eastAsia="ko-KR"/>
        </w:rPr>
        <w:t>When</w:t>
      </w:r>
      <w:r w:rsidRPr="00606B9D">
        <w:rPr>
          <w:rFonts w:eastAsia="맑은 고딕" w:cs="Times New Roman"/>
          <w:lang w:eastAsia="ko-KR"/>
        </w:rPr>
        <w:t xml:space="preserve"> LP-WUR is enabled, LP-WUR can monitor LP-WUS to wake up MR for triggering PDCCH/paging monitoring.</w:t>
      </w:r>
    </w:p>
    <w:p w14:paraId="564AE47F" w14:textId="5AB8CD41" w:rsidR="00D13A85" w:rsidRPr="00276FAD" w:rsidRDefault="00D13A85" w:rsidP="00276FAD">
      <w:pPr>
        <w:jc w:val="both"/>
        <w:rPr>
          <w:rFonts w:eastAsia="맑은 고딕" w:cs="Times New Roman"/>
          <w:lang w:eastAsia="ko-KR"/>
        </w:rPr>
      </w:pPr>
      <w:r w:rsidRPr="00276FAD">
        <w:rPr>
          <w:rFonts w:eastAsia="맑은 고딕" w:cs="Times New Roman"/>
          <w:lang w:eastAsia="ko-KR"/>
        </w:rPr>
        <w:t xml:space="preserve">RAN2 work on </w:t>
      </w:r>
      <w:r>
        <w:rPr>
          <w:rFonts w:eastAsia="맑은 고딕" w:cs="Times New Roman"/>
          <w:lang w:eastAsia="ko-KR"/>
        </w:rPr>
        <w:t xml:space="preserve">objective “Specify the </w:t>
      </w:r>
      <w:r w:rsidRPr="00276FAD">
        <w:rPr>
          <w:rFonts w:eastAsia="맑은 고딕" w:cs="Times New Roman"/>
          <w:lang w:eastAsia="ko-KR"/>
        </w:rPr>
        <w:t>procedure and configuration of LP-WUS indicating paging monitoring triggered by LP-WUS</w:t>
      </w:r>
      <w:r>
        <w:rPr>
          <w:rFonts w:eastAsia="맑은 고딕" w:cs="Times New Roman"/>
          <w:lang w:eastAsia="ko-KR"/>
        </w:rPr>
        <w:t>” has not started yet</w:t>
      </w:r>
      <w:r w:rsidRPr="00276FAD">
        <w:rPr>
          <w:rFonts w:eastAsia="맑은 고딕" w:cs="Times New Roman"/>
          <w:lang w:eastAsia="ko-KR"/>
        </w:rPr>
        <w:t>.</w:t>
      </w:r>
      <w:r>
        <w:rPr>
          <w:rFonts w:eastAsia="맑은 고딕" w:cs="Times New Roman"/>
          <w:lang w:eastAsia="ko-KR"/>
        </w:rPr>
        <w:t xml:space="preserve"> It’s FFS whether exiting RAN4 requirements for “</w:t>
      </w:r>
      <w:r w:rsidRPr="00276FAD">
        <w:rPr>
          <w:rFonts w:eastAsia="맑은 고딕" w:cs="Times New Roman"/>
          <w:lang w:eastAsia="ko-KR"/>
        </w:rPr>
        <w:t>Maximum interruption in paging reception</w:t>
      </w:r>
      <w:r>
        <w:rPr>
          <w:rFonts w:eastAsia="맑은 고딕" w:cs="Times New Roman"/>
          <w:lang w:eastAsia="ko-KR"/>
        </w:rPr>
        <w:t xml:space="preserve">” can be reused or not. </w:t>
      </w:r>
    </w:p>
    <w:p w14:paraId="6CE8C326" w14:textId="1D8E0B23" w:rsidR="00276FAD" w:rsidRDefault="00D13A85" w:rsidP="00FB3B1F">
      <w:pPr>
        <w:jc w:val="both"/>
        <w:rPr>
          <w:rFonts w:eastAsia="맑은 고딕" w:cs="Times New Roman"/>
          <w:b/>
          <w:lang w:eastAsia="ko-KR"/>
        </w:rPr>
      </w:pPr>
      <w:r>
        <w:rPr>
          <w:rFonts w:eastAsia="맑은 고딕" w:cs="Times New Roman"/>
          <w:b/>
          <w:lang w:eastAsia="ko-KR"/>
        </w:rPr>
        <w:t xml:space="preserve">Proposal </w:t>
      </w:r>
      <w:r w:rsidR="00007172">
        <w:rPr>
          <w:rFonts w:eastAsia="맑은 고딕" w:cs="Times New Roman"/>
          <w:b/>
          <w:lang w:eastAsia="ko-KR"/>
        </w:rPr>
        <w:t>5</w:t>
      </w:r>
      <w:r>
        <w:rPr>
          <w:rFonts w:eastAsia="맑은 고딕" w:cs="Times New Roman"/>
          <w:b/>
          <w:lang w:eastAsia="ko-KR"/>
        </w:rPr>
        <w:t>: Paging reception</w:t>
      </w:r>
      <w:r w:rsidR="00281641">
        <w:rPr>
          <w:rFonts w:eastAsia="맑은 고딕" w:cs="Times New Roman"/>
          <w:b/>
          <w:lang w:eastAsia="ko-KR"/>
        </w:rPr>
        <w:t xml:space="preserve"> requirement</w:t>
      </w:r>
      <w:r>
        <w:rPr>
          <w:rFonts w:eastAsia="맑은 고딕" w:cs="Times New Roman"/>
          <w:b/>
          <w:lang w:eastAsia="ko-KR"/>
        </w:rPr>
        <w:t xml:space="preserve"> impact </w:t>
      </w:r>
      <w:r w:rsidR="00281641">
        <w:rPr>
          <w:rFonts w:eastAsia="맑은 고딕" w:cs="Times New Roman"/>
          <w:b/>
          <w:lang w:eastAsia="ko-KR"/>
        </w:rPr>
        <w:t>can be discussed after further input from</w:t>
      </w:r>
      <w:r>
        <w:rPr>
          <w:rFonts w:eastAsia="맑은 고딕" w:cs="Times New Roman"/>
          <w:b/>
          <w:lang w:eastAsia="ko-KR"/>
        </w:rPr>
        <w:t xml:space="preserve"> </w:t>
      </w:r>
      <w:r w:rsidR="00281641">
        <w:rPr>
          <w:rFonts w:eastAsia="맑은 고딕" w:cs="Times New Roman"/>
          <w:b/>
          <w:lang w:eastAsia="ko-KR"/>
        </w:rPr>
        <w:t>RAN2 and RAN1.</w:t>
      </w:r>
    </w:p>
    <w:p w14:paraId="7541419E" w14:textId="77777777" w:rsidR="0092244A" w:rsidRPr="00276FAD" w:rsidRDefault="0092244A" w:rsidP="00C82683">
      <w:pPr>
        <w:jc w:val="both"/>
        <w:rPr>
          <w:rFonts w:eastAsia="맑은 고딕" w:cs="Times New Roman"/>
          <w:b/>
          <w:lang w:eastAsia="ko-KR"/>
        </w:rPr>
      </w:pPr>
    </w:p>
    <w:p w14:paraId="13B13C16" w14:textId="5BAF2E9B" w:rsidR="009E7010" w:rsidRPr="00276FAD" w:rsidRDefault="009E7010" w:rsidP="009E7010">
      <w:pPr>
        <w:jc w:val="both"/>
        <w:rPr>
          <w:rFonts w:cs="Times New Roman"/>
          <w:sz w:val="28"/>
          <w:lang w:eastAsia="ko-KR"/>
        </w:rPr>
      </w:pPr>
      <w:r w:rsidRPr="00276FAD">
        <w:rPr>
          <w:rFonts w:cs="Times New Roman"/>
          <w:sz w:val="28"/>
          <w:lang w:eastAsia="ko-KR"/>
        </w:rPr>
        <w:t>eDRX</w:t>
      </w:r>
    </w:p>
    <w:p w14:paraId="265D9C1C" w14:textId="3DC6B578" w:rsidR="0092244A" w:rsidRDefault="008A6DB3" w:rsidP="00C82683">
      <w:pPr>
        <w:jc w:val="both"/>
        <w:rPr>
          <w:rFonts w:eastAsia="맑은 고딕" w:cs="Times New Roman"/>
          <w:b/>
          <w:lang w:eastAsia="ko-KR"/>
        </w:rPr>
      </w:pPr>
      <w:r w:rsidRPr="008A6DB3">
        <w:rPr>
          <w:rFonts w:eastAsia="맑은 고딕" w:cs="Times New Roman" w:hint="eastAsia"/>
          <w:lang w:eastAsia="ko-KR"/>
        </w:rPr>
        <w:t>Supporting</w:t>
      </w:r>
      <w:r>
        <w:rPr>
          <w:rFonts w:eastAsia="맑은 고딕" w:cs="Times New Roman"/>
          <w:lang w:eastAsia="ko-KR"/>
        </w:rPr>
        <w:t xml:space="preserve"> eDRX for the UE equipped with LP-WUS is FSS in RAN1.</w:t>
      </w:r>
      <w:r w:rsidR="00434930">
        <w:rPr>
          <w:rFonts w:eastAsia="맑은 고딕" w:cs="Times New Roman"/>
          <w:lang w:eastAsia="ko-KR"/>
        </w:rPr>
        <w:t xml:space="preserve"> Therefore,</w:t>
      </w:r>
      <w:r>
        <w:rPr>
          <w:rFonts w:eastAsia="맑은 고딕" w:cs="Times New Roman"/>
          <w:lang w:eastAsia="ko-KR"/>
        </w:rPr>
        <w:t xml:space="preserve"> </w:t>
      </w:r>
      <w:r w:rsidR="00434930">
        <w:rPr>
          <w:rFonts w:eastAsia="맑은 고딕" w:cs="Times New Roman"/>
          <w:lang w:eastAsia="ko-KR"/>
        </w:rPr>
        <w:t>i</w:t>
      </w:r>
      <w:r>
        <w:rPr>
          <w:rFonts w:eastAsia="맑은 고딕" w:cs="Times New Roman"/>
          <w:lang w:eastAsia="ko-KR"/>
        </w:rPr>
        <w:t>t can be discussed after the input from RAN1.</w:t>
      </w:r>
    </w:p>
    <w:p w14:paraId="0A9E97C7" w14:textId="65527221" w:rsidR="00FB3B1F" w:rsidRDefault="00FB3B1F" w:rsidP="00FB3B1F">
      <w:pPr>
        <w:jc w:val="both"/>
        <w:rPr>
          <w:rFonts w:eastAsia="맑은 고딕" w:cs="Times New Roman"/>
          <w:b/>
          <w:lang w:eastAsia="ko-KR"/>
        </w:rPr>
      </w:pPr>
      <w:r w:rsidRPr="00606B9D">
        <w:rPr>
          <w:rFonts w:eastAsia="맑은 고딕" w:cs="Times New Roman"/>
          <w:b/>
          <w:lang w:eastAsia="ko-KR"/>
        </w:rPr>
        <w:t xml:space="preserve">Proposal </w:t>
      </w:r>
      <w:r w:rsidR="00007172">
        <w:rPr>
          <w:rFonts w:eastAsia="맑은 고딕" w:cs="Times New Roman"/>
          <w:b/>
          <w:lang w:eastAsia="ko-KR"/>
        </w:rPr>
        <w:t>6</w:t>
      </w:r>
      <w:r w:rsidRPr="00606B9D">
        <w:rPr>
          <w:rFonts w:eastAsia="맑은 고딕" w:cs="Times New Roman"/>
          <w:b/>
          <w:lang w:eastAsia="ko-KR"/>
        </w:rPr>
        <w:t xml:space="preserve">: </w:t>
      </w:r>
      <w:r>
        <w:rPr>
          <w:rFonts w:eastAsia="맑은 고딕" w:cs="Times New Roman"/>
          <w:b/>
          <w:lang w:eastAsia="ko-KR"/>
        </w:rPr>
        <w:t>eDRX can be discussed after further input from RAN1</w:t>
      </w:r>
    </w:p>
    <w:p w14:paraId="004CD25D" w14:textId="1E2EE120" w:rsidR="0093754B" w:rsidRDefault="0093754B" w:rsidP="00FB3B1F">
      <w:pPr>
        <w:jc w:val="both"/>
        <w:rPr>
          <w:rFonts w:eastAsia="맑은 고딕" w:cs="Times New Roman"/>
          <w:b/>
          <w:lang w:eastAsia="ko-KR"/>
        </w:rPr>
      </w:pPr>
    </w:p>
    <w:p w14:paraId="077F49F8" w14:textId="28666985" w:rsidR="0093754B" w:rsidRPr="000F6D0E" w:rsidRDefault="004A302D" w:rsidP="00FB3B1F">
      <w:pPr>
        <w:jc w:val="both"/>
        <w:rPr>
          <w:rFonts w:eastAsia="맑은 고딕" w:cs="Times New Roman"/>
          <w:sz w:val="28"/>
          <w:szCs w:val="28"/>
          <w:lang w:eastAsia="ko-KR"/>
        </w:rPr>
      </w:pPr>
      <w:r w:rsidRPr="000F6D0E">
        <w:rPr>
          <w:rFonts w:eastAsia="맑은 고딕" w:cs="Times New Roman"/>
          <w:sz w:val="28"/>
          <w:szCs w:val="28"/>
          <w:lang w:eastAsia="ko-KR"/>
        </w:rPr>
        <w:t>LP-WUS monitoring</w:t>
      </w:r>
      <w:r w:rsidR="0093754B" w:rsidRPr="000F6D0E">
        <w:rPr>
          <w:rFonts w:eastAsia="맑은 고딕" w:cs="Times New Roman"/>
          <w:sz w:val="28"/>
          <w:szCs w:val="28"/>
          <w:lang w:eastAsia="ko-KR"/>
        </w:rPr>
        <w:t xml:space="preserve"> entry/exit condition</w:t>
      </w:r>
    </w:p>
    <w:p w14:paraId="348A5C3B" w14:textId="287F535D" w:rsidR="0093754B" w:rsidRPr="000F6D0E" w:rsidRDefault="0093754B" w:rsidP="00FB3B1F">
      <w:pPr>
        <w:jc w:val="both"/>
        <w:rPr>
          <w:rFonts w:eastAsia="맑은 고딕" w:cs="Times New Roman"/>
          <w:lang w:eastAsia="ko-KR"/>
        </w:rPr>
      </w:pPr>
      <w:r w:rsidRPr="000F6D0E">
        <w:rPr>
          <w:rFonts w:eastAsia="맑은 고딕" w:cs="Times New Roman"/>
          <w:lang w:eastAsia="ko-KR"/>
        </w:rPr>
        <w:t>In previous RAN1 meeting, the entry/exit condition of on/of</w:t>
      </w:r>
      <w:r w:rsidR="004A302D" w:rsidRPr="004A302D">
        <w:rPr>
          <w:rFonts w:eastAsia="맑은 고딕" w:cs="Times New Roman"/>
          <w:lang w:eastAsia="ko-KR"/>
        </w:rPr>
        <w:t>f LP-WUS monitoring</w:t>
      </w:r>
      <w:r w:rsidRPr="000F6D0E">
        <w:rPr>
          <w:rFonts w:eastAsia="맑은 고딕" w:cs="Times New Roman"/>
          <w:lang w:eastAsia="ko-KR"/>
        </w:rPr>
        <w:t xml:space="preserve"> has been discussed. Majority of companies</w:t>
      </w:r>
      <w:r w:rsidR="00961D8C">
        <w:rPr>
          <w:rFonts w:eastAsia="맑은 고딕" w:cs="Times New Roman"/>
          <w:lang w:eastAsia="ko-KR"/>
        </w:rPr>
        <w:t>’</w:t>
      </w:r>
      <w:r w:rsidRPr="000F6D0E">
        <w:rPr>
          <w:rFonts w:eastAsia="맑은 고딕" w:cs="Times New Roman"/>
          <w:lang w:eastAsia="ko-KR"/>
        </w:rPr>
        <w:t xml:space="preserve"> view is t</w:t>
      </w:r>
      <w:r>
        <w:rPr>
          <w:rFonts w:eastAsia="맑은 고딕" w:cs="Times New Roman"/>
          <w:lang w:eastAsia="ko-KR"/>
        </w:rPr>
        <w:t>hat</w:t>
      </w:r>
      <w:r w:rsidRPr="000F6D0E">
        <w:rPr>
          <w:rFonts w:eastAsia="맑은 고딕" w:cs="Times New Roman"/>
          <w:lang w:eastAsia="ko-KR"/>
        </w:rPr>
        <w:t xml:space="preserve"> the condition</w:t>
      </w:r>
      <w:r>
        <w:rPr>
          <w:rFonts w:eastAsia="맑은 고딕" w:cs="Times New Roman"/>
          <w:lang w:eastAsia="ko-KR"/>
        </w:rPr>
        <w:t xml:space="preserve"> can be decided</w:t>
      </w:r>
      <w:r w:rsidRPr="000F6D0E">
        <w:rPr>
          <w:rFonts w:eastAsia="맑은 고딕" w:cs="Times New Roman"/>
          <w:lang w:eastAsia="ko-KR"/>
        </w:rPr>
        <w:t xml:space="preserve"> </w:t>
      </w:r>
      <w:r w:rsidR="00961D8C">
        <w:rPr>
          <w:rFonts w:eastAsia="맑은 고딕" w:cs="Times New Roman"/>
          <w:lang w:eastAsia="ko-KR"/>
        </w:rPr>
        <w:t>based on</w:t>
      </w:r>
      <w:r w:rsidRPr="000F6D0E">
        <w:rPr>
          <w:rFonts w:eastAsia="맑은 고딕" w:cs="Times New Roman"/>
          <w:lang w:eastAsia="ko-KR"/>
        </w:rPr>
        <w:t xml:space="preserve"> pre-configured criteria with SS-RSRP/SS-RSRQ, which means that </w:t>
      </w:r>
      <w:r>
        <w:rPr>
          <w:rFonts w:eastAsia="맑은 고딕" w:cs="Times New Roman"/>
          <w:lang w:eastAsia="ko-KR"/>
        </w:rPr>
        <w:t>a</w:t>
      </w:r>
      <w:r w:rsidRPr="000F6D0E">
        <w:rPr>
          <w:rFonts w:eastAsia="맑은 고딕" w:cs="Times New Roman"/>
          <w:lang w:eastAsia="ko-KR"/>
        </w:rPr>
        <w:t xml:space="preserve"> UE </w:t>
      </w:r>
      <w:r>
        <w:rPr>
          <w:rFonts w:eastAsia="맑은 고딕" w:cs="Times New Roman"/>
          <w:lang w:eastAsia="ko-KR"/>
        </w:rPr>
        <w:t xml:space="preserve">can </w:t>
      </w:r>
      <w:r w:rsidRPr="000F6D0E">
        <w:rPr>
          <w:rFonts w:eastAsia="맑은 고딕" w:cs="Times New Roman"/>
          <w:lang w:eastAsia="ko-KR"/>
        </w:rPr>
        <w:t xml:space="preserve">evaluate </w:t>
      </w:r>
      <w:r>
        <w:rPr>
          <w:rFonts w:eastAsia="맑은 고딕" w:cs="Times New Roman"/>
          <w:lang w:eastAsia="ko-KR"/>
        </w:rPr>
        <w:t xml:space="preserve">the </w:t>
      </w:r>
      <w:r w:rsidRPr="000F6D0E">
        <w:rPr>
          <w:rFonts w:eastAsia="맑은 고딕" w:cs="Times New Roman"/>
          <w:lang w:eastAsia="ko-KR"/>
        </w:rPr>
        <w:t>signal quality of LP-WUR</w:t>
      </w:r>
      <w:r>
        <w:rPr>
          <w:rFonts w:eastAsia="맑은 고딕" w:cs="Times New Roman"/>
          <w:lang w:eastAsia="ko-KR"/>
        </w:rPr>
        <w:t xml:space="preserve"> with RSRP of MR.</w:t>
      </w:r>
      <w:r w:rsidRPr="000F6D0E">
        <w:rPr>
          <w:rFonts w:eastAsia="맑은 고딕" w:cs="Times New Roman"/>
          <w:lang w:eastAsia="ko-KR"/>
        </w:rPr>
        <w:t xml:space="preserve"> </w:t>
      </w:r>
      <w:r w:rsidR="0013794A">
        <w:rPr>
          <w:rFonts w:eastAsia="맑은 고딕" w:cs="Times New Roman"/>
          <w:lang w:eastAsia="ko-KR"/>
        </w:rPr>
        <w:t xml:space="preserve">In order to define </w:t>
      </w:r>
      <w:r w:rsidR="00180C42">
        <w:rPr>
          <w:rFonts w:eastAsia="맑은 고딕" w:cs="Times New Roman"/>
          <w:lang w:eastAsia="ko-KR"/>
        </w:rPr>
        <w:t>the</w:t>
      </w:r>
      <w:r w:rsidR="0013794A">
        <w:rPr>
          <w:rFonts w:eastAsia="맑은 고딕" w:cs="Times New Roman"/>
          <w:lang w:eastAsia="ko-KR"/>
        </w:rPr>
        <w:t xml:space="preserve"> pre-configured criteria,</w:t>
      </w:r>
      <w:r w:rsidR="0013794A" w:rsidRPr="0013794A">
        <w:rPr>
          <w:rFonts w:eastAsia="맑은 고딕" w:cs="Times New Roman"/>
          <w:lang w:eastAsia="ko-KR"/>
        </w:rPr>
        <w:t xml:space="preserve"> </w:t>
      </w:r>
      <w:r w:rsidR="0013794A">
        <w:rPr>
          <w:rFonts w:eastAsia="맑은 고딕" w:cs="Times New Roman"/>
          <w:lang w:eastAsia="ko-KR"/>
        </w:rPr>
        <w:t>i</w:t>
      </w:r>
      <w:r w:rsidRPr="000F6D0E">
        <w:rPr>
          <w:rFonts w:eastAsia="맑은 고딕" w:cs="Times New Roman"/>
          <w:lang w:eastAsia="ko-KR"/>
        </w:rPr>
        <w:t>t is worth noting that the RSRP mea</w:t>
      </w:r>
      <w:r>
        <w:rPr>
          <w:rFonts w:eastAsia="맑은 고딕" w:cs="Times New Roman"/>
          <w:lang w:eastAsia="ko-KR"/>
        </w:rPr>
        <w:t>surement resu</w:t>
      </w:r>
      <w:r w:rsidR="00961D8C">
        <w:rPr>
          <w:rFonts w:eastAsia="맑은 고딕" w:cs="Times New Roman"/>
          <w:lang w:eastAsia="ko-KR"/>
        </w:rPr>
        <w:t>lt</w:t>
      </w:r>
      <w:bookmarkStart w:id="6" w:name="_GoBack"/>
      <w:bookmarkEnd w:id="6"/>
      <w:r w:rsidR="00961D8C">
        <w:rPr>
          <w:rFonts w:eastAsia="맑은 고딕" w:cs="Times New Roman"/>
          <w:lang w:eastAsia="ko-KR"/>
        </w:rPr>
        <w:t>s difference between MR and LP-WUR</w:t>
      </w:r>
      <w:r>
        <w:rPr>
          <w:rFonts w:eastAsia="맑은 고딕" w:cs="Times New Roman"/>
          <w:lang w:eastAsia="ko-KR"/>
        </w:rPr>
        <w:t xml:space="preserve"> </w:t>
      </w:r>
      <w:r w:rsidR="0013794A">
        <w:rPr>
          <w:rFonts w:eastAsia="맑은 고딕" w:cs="Times New Roman"/>
          <w:lang w:eastAsia="ko-KR"/>
        </w:rPr>
        <w:t>should be stable and comparable</w:t>
      </w:r>
      <w:r w:rsidR="004A302D">
        <w:rPr>
          <w:rFonts w:eastAsia="맑은 고딕" w:cs="Times New Roman"/>
          <w:lang w:eastAsia="ko-KR"/>
        </w:rPr>
        <w:t xml:space="preserve">. One solution is </w:t>
      </w:r>
      <w:r w:rsidR="00EE0213">
        <w:rPr>
          <w:rFonts w:eastAsia="맑은 고딕" w:cs="Times New Roman"/>
          <w:lang w:eastAsia="ko-KR"/>
        </w:rPr>
        <w:t xml:space="preserve">to consider the antenna sharing architecture between LP-WUR and MR to guarantee better accuracy for RRM measurement offloading </w:t>
      </w:r>
      <w:r w:rsidR="00961D8C">
        <w:rPr>
          <w:rFonts w:eastAsia="맑은 고딕" w:cs="Times New Roman"/>
          <w:lang w:eastAsia="ko-KR"/>
        </w:rPr>
        <w:t>that</w:t>
      </w:r>
      <w:r w:rsidR="00EE0213">
        <w:rPr>
          <w:rFonts w:eastAsia="맑은 고딕" w:cs="Times New Roman"/>
          <w:lang w:eastAsia="ko-KR"/>
        </w:rPr>
        <w:t xml:space="preserve"> can be discussed in UE RF session (more details can be found in our companion contribution [</w:t>
      </w:r>
      <w:r w:rsidR="009C1565">
        <w:rPr>
          <w:rFonts w:eastAsia="맑은 고딕" w:cs="Times New Roman"/>
          <w:lang w:eastAsia="ko-KR"/>
        </w:rPr>
        <w:t>3</w:t>
      </w:r>
      <w:r w:rsidR="00EE0213">
        <w:rPr>
          <w:rFonts w:eastAsia="맑은 고딕" w:cs="Times New Roman"/>
          <w:lang w:eastAsia="ko-KR"/>
        </w:rPr>
        <w:t>]).</w:t>
      </w:r>
    </w:p>
    <w:p w14:paraId="341AA01F" w14:textId="7FCB89E5" w:rsidR="0093754B" w:rsidRDefault="0093754B" w:rsidP="00FB3B1F">
      <w:pPr>
        <w:jc w:val="both"/>
        <w:rPr>
          <w:rFonts w:eastAsia="맑은 고딕" w:cs="Times New Roman"/>
          <w:b/>
          <w:lang w:eastAsia="ko-KR"/>
        </w:rPr>
      </w:pPr>
    </w:p>
    <w:p w14:paraId="520CA09C" w14:textId="5EDB0069" w:rsidR="00EE0213" w:rsidRDefault="00EE0213" w:rsidP="00EE0213">
      <w:pPr>
        <w:jc w:val="both"/>
        <w:rPr>
          <w:rFonts w:eastAsia="맑은 고딕" w:cs="Times New Roman"/>
          <w:b/>
          <w:lang w:eastAsia="ko-KR"/>
        </w:rPr>
      </w:pPr>
      <w:r w:rsidRPr="00606B9D">
        <w:rPr>
          <w:rFonts w:eastAsia="맑은 고딕" w:cs="Times New Roman"/>
          <w:b/>
          <w:lang w:eastAsia="ko-KR"/>
        </w:rPr>
        <w:t xml:space="preserve">Proposal </w:t>
      </w:r>
      <w:r>
        <w:rPr>
          <w:rFonts w:eastAsia="맑은 고딕" w:cs="Times New Roman"/>
          <w:b/>
          <w:lang w:eastAsia="ko-KR"/>
        </w:rPr>
        <w:t>7</w:t>
      </w:r>
      <w:r w:rsidRPr="00606B9D">
        <w:rPr>
          <w:rFonts w:eastAsia="맑은 고딕" w:cs="Times New Roman"/>
          <w:b/>
          <w:lang w:eastAsia="ko-KR"/>
        </w:rPr>
        <w:t xml:space="preserve">: </w:t>
      </w:r>
      <w:r w:rsidR="00434E9E">
        <w:rPr>
          <w:rFonts w:eastAsia="맑은 고딕" w:cs="Times New Roman"/>
          <w:b/>
          <w:lang w:eastAsia="ko-KR"/>
        </w:rPr>
        <w:t>FFS for LP-WUS monitoring entry/exit condition based on progress of UE RF session</w:t>
      </w:r>
    </w:p>
    <w:p w14:paraId="3E760E3A" w14:textId="77777777" w:rsidR="00EE0213" w:rsidRPr="00EE0213" w:rsidRDefault="00EE0213" w:rsidP="00FB3B1F">
      <w:pPr>
        <w:jc w:val="both"/>
        <w:rPr>
          <w:rFonts w:eastAsia="맑은 고딕" w:cs="Times New Roman"/>
          <w:b/>
          <w:lang w:eastAsia="ko-KR"/>
        </w:rPr>
      </w:pPr>
    </w:p>
    <w:p w14:paraId="33A3F028" w14:textId="455BA527" w:rsidR="00637DB7" w:rsidRPr="00126CAE" w:rsidRDefault="00637DB7" w:rsidP="00637DB7">
      <w:pPr>
        <w:pStyle w:val="a8"/>
        <w:keepNext/>
        <w:keepLines/>
        <w:numPr>
          <w:ilvl w:val="1"/>
          <w:numId w:val="27"/>
        </w:numPr>
        <w:pBdr>
          <w:top w:val="single" w:sz="12" w:space="3" w:color="auto"/>
        </w:pBdr>
        <w:overflowPunct w:val="0"/>
        <w:autoSpaceDE w:val="0"/>
        <w:autoSpaceDN w:val="0"/>
        <w:adjustRightInd w:val="0"/>
        <w:spacing w:before="240" w:after="180"/>
        <w:jc w:val="both"/>
        <w:textAlignment w:val="baseline"/>
        <w:outlineLvl w:val="1"/>
        <w:rPr>
          <w:rFonts w:eastAsia="SimSun"/>
          <w:sz w:val="24"/>
          <w:szCs w:val="24"/>
        </w:rPr>
      </w:pPr>
      <w:r w:rsidRPr="00126CAE">
        <w:rPr>
          <w:rFonts w:eastAsia="SimSun"/>
          <w:sz w:val="24"/>
          <w:szCs w:val="24"/>
        </w:rPr>
        <w:t>RRC</w:t>
      </w:r>
      <w:r>
        <w:rPr>
          <w:rFonts w:eastAsia="SimSun"/>
          <w:sz w:val="24"/>
          <w:szCs w:val="24"/>
          <w:lang w:eastAsia="zh-CN"/>
        </w:rPr>
        <w:t>_CONNECTED</w:t>
      </w:r>
      <w:r w:rsidRPr="00126CAE">
        <w:rPr>
          <w:rFonts w:eastAsia="SimSun"/>
          <w:sz w:val="24"/>
          <w:szCs w:val="24"/>
          <w:lang w:eastAsia="zh-CN"/>
        </w:rPr>
        <w:t xml:space="preserve"> state</w:t>
      </w:r>
    </w:p>
    <w:p w14:paraId="33AB931C" w14:textId="7A896F8F" w:rsidR="005E55AC" w:rsidRDefault="00281641" w:rsidP="0052387D">
      <w:pPr>
        <w:jc w:val="both"/>
        <w:rPr>
          <w:rFonts w:eastAsia="맑은 고딕" w:cs="Times New Roman"/>
          <w:b/>
          <w:lang w:eastAsia="ko-KR"/>
        </w:rPr>
      </w:pPr>
      <w:r>
        <w:rPr>
          <w:rFonts w:eastAsia="맑은 고딕" w:cs="Times New Roman"/>
          <w:b/>
          <w:lang w:eastAsia="ko-KR"/>
        </w:rPr>
        <w:t>As indicated in the WI objective:</w:t>
      </w:r>
    </w:p>
    <w:tbl>
      <w:tblPr>
        <w:tblStyle w:val="a6"/>
        <w:tblW w:w="0" w:type="auto"/>
        <w:tblLook w:val="04A0" w:firstRow="1" w:lastRow="0" w:firstColumn="1" w:lastColumn="0" w:noHBand="0" w:noVBand="1"/>
      </w:tblPr>
      <w:tblGrid>
        <w:gridCol w:w="9350"/>
      </w:tblGrid>
      <w:tr w:rsidR="00281641" w14:paraId="0A7B2D0E" w14:textId="77777777" w:rsidTr="00281641">
        <w:tc>
          <w:tcPr>
            <w:tcW w:w="9350" w:type="dxa"/>
          </w:tcPr>
          <w:p w14:paraId="334EA524" w14:textId="77777777" w:rsidR="00281641" w:rsidRPr="00606B9D" w:rsidRDefault="00281641" w:rsidP="00276FAD">
            <w:pPr>
              <w:numPr>
                <w:ilvl w:val="0"/>
                <w:numId w:val="19"/>
              </w:numPr>
              <w:overflowPunct w:val="0"/>
              <w:autoSpaceDE w:val="0"/>
              <w:autoSpaceDN w:val="0"/>
              <w:adjustRightInd w:val="0"/>
              <w:spacing w:beforeLines="50" w:before="120" w:line="240" w:lineRule="auto"/>
              <w:textAlignment w:val="baseline"/>
              <w:rPr>
                <w:rFonts w:cs="Times New Roman"/>
                <w:bCs/>
              </w:rPr>
            </w:pPr>
            <w:r w:rsidRPr="00606B9D">
              <w:rPr>
                <w:rFonts w:cs="Times New Roman"/>
                <w:bCs/>
                <w:lang w:eastAsia="zh-CN" w:bidi="ar"/>
              </w:rPr>
              <w:t>For CONNECTED mode, specify procedures to allow UE MR PDCCH monitoring triggered by LP-WUS including activation and deactivation procedure of LP-WUS monitoring (RAN2, RAN1)</w:t>
            </w:r>
          </w:p>
          <w:p w14:paraId="6B2232E9" w14:textId="77777777" w:rsidR="00281641" w:rsidRPr="00606B9D" w:rsidRDefault="00281641" w:rsidP="00281641">
            <w:pPr>
              <w:numPr>
                <w:ilvl w:val="1"/>
                <w:numId w:val="19"/>
              </w:numPr>
              <w:tabs>
                <w:tab w:val="left" w:pos="1440"/>
              </w:tabs>
              <w:overflowPunct w:val="0"/>
              <w:autoSpaceDE w:val="0"/>
              <w:autoSpaceDN w:val="0"/>
              <w:adjustRightInd w:val="0"/>
              <w:spacing w:beforeLines="50" w:before="120" w:line="240" w:lineRule="auto"/>
              <w:ind w:hanging="357"/>
              <w:textAlignment w:val="baseline"/>
              <w:rPr>
                <w:rFonts w:cs="Times New Roman"/>
                <w:bCs/>
              </w:rPr>
            </w:pPr>
            <w:r w:rsidRPr="00606B9D">
              <w:rPr>
                <w:rFonts w:cs="Times New Roman"/>
                <w:bCs/>
              </w:rPr>
              <w:t>Check in RAN#105 for potential TU adjustment in RAN2</w:t>
            </w:r>
          </w:p>
          <w:p w14:paraId="1A0816DF" w14:textId="77777777" w:rsidR="00281641" w:rsidRPr="00276FAD" w:rsidRDefault="00281641" w:rsidP="00281641">
            <w:pPr>
              <w:numPr>
                <w:ilvl w:val="1"/>
                <w:numId w:val="19"/>
              </w:numPr>
              <w:tabs>
                <w:tab w:val="left" w:pos="1440"/>
              </w:tabs>
              <w:overflowPunct w:val="0"/>
              <w:autoSpaceDE w:val="0"/>
              <w:autoSpaceDN w:val="0"/>
              <w:adjustRightInd w:val="0"/>
              <w:spacing w:beforeLines="50" w:before="120" w:line="240" w:lineRule="auto"/>
              <w:ind w:hanging="357"/>
              <w:textAlignment w:val="baseline"/>
              <w:rPr>
                <w:rFonts w:cs="Times New Roman"/>
                <w:bCs/>
                <w:highlight w:val="yellow"/>
              </w:rPr>
            </w:pPr>
            <w:r w:rsidRPr="00276FAD">
              <w:rPr>
                <w:rFonts w:cs="Times New Roman"/>
                <w:bCs/>
                <w:highlight w:val="yellow"/>
                <w:lang w:eastAsia="zh-CN" w:bidi="ar"/>
              </w:rPr>
              <w:t>Note: In CONNECTED mode, UE MR ultra-deep sleep is not considered, and UE RRM/RLM/BFD/CSI measurements are performed by MR</w:t>
            </w:r>
          </w:p>
          <w:p w14:paraId="17C8B958" w14:textId="77777777" w:rsidR="00281641" w:rsidRDefault="00281641" w:rsidP="0052387D">
            <w:pPr>
              <w:jc w:val="both"/>
              <w:rPr>
                <w:rFonts w:eastAsia="맑은 고딕" w:cs="Times New Roman"/>
                <w:b/>
                <w:lang w:eastAsia="ko-KR"/>
              </w:rPr>
            </w:pPr>
          </w:p>
        </w:tc>
      </w:tr>
    </w:tbl>
    <w:p w14:paraId="07E7ED28" w14:textId="4DBA5498" w:rsidR="00281641" w:rsidRDefault="00281641" w:rsidP="0052387D">
      <w:pPr>
        <w:jc w:val="both"/>
        <w:rPr>
          <w:rFonts w:eastAsia="맑은 고딕" w:cs="Times New Roman"/>
          <w:b/>
          <w:lang w:eastAsia="ko-KR"/>
        </w:rPr>
      </w:pPr>
    </w:p>
    <w:p w14:paraId="004C3459" w14:textId="137E6826" w:rsidR="00032FA0" w:rsidRPr="00276FAD" w:rsidRDefault="00032FA0" w:rsidP="0052387D">
      <w:pPr>
        <w:jc w:val="both"/>
        <w:rPr>
          <w:rFonts w:eastAsia="맑은 고딕" w:cs="Times New Roman"/>
          <w:bCs/>
          <w:lang w:eastAsia="ko-KR"/>
        </w:rPr>
      </w:pPr>
      <w:r w:rsidRPr="00276FAD">
        <w:rPr>
          <w:rFonts w:eastAsia="맑은 고딕" w:cs="Times New Roman"/>
          <w:bCs/>
          <w:lang w:eastAsia="ko-KR"/>
        </w:rPr>
        <w:t>During CONNECTED mode, UE RRM/RLM/BFD are performed by MR</w:t>
      </w:r>
      <w:r w:rsidR="00A602E4" w:rsidRPr="00276FAD">
        <w:rPr>
          <w:rFonts w:eastAsia="맑은 고딕" w:cs="Times New Roman"/>
          <w:bCs/>
          <w:lang w:eastAsia="ko-KR"/>
        </w:rPr>
        <w:t>, these requirements are not applicable for LP_WUR during RRC CONNECTED mode</w:t>
      </w:r>
      <w:r w:rsidRPr="00276FAD">
        <w:rPr>
          <w:rFonts w:eastAsia="맑은 고딕" w:cs="Times New Roman"/>
          <w:bCs/>
          <w:lang w:eastAsia="ko-KR"/>
        </w:rPr>
        <w:t xml:space="preserve">. And timing requirements </w:t>
      </w:r>
      <w:r w:rsidR="00A602E4" w:rsidRPr="00276FAD">
        <w:rPr>
          <w:rFonts w:eastAsia="맑은 고딕" w:cs="Times New Roman"/>
          <w:bCs/>
          <w:lang w:eastAsia="ko-KR"/>
        </w:rPr>
        <w:t xml:space="preserve">are </w:t>
      </w:r>
      <w:r w:rsidRPr="00276FAD">
        <w:rPr>
          <w:rFonts w:eastAsia="맑은 고딕" w:cs="Times New Roman"/>
          <w:bCs/>
          <w:lang w:eastAsia="ko-KR"/>
        </w:rPr>
        <w:t xml:space="preserve">also not applicable </w:t>
      </w:r>
      <w:r w:rsidR="00A602E4" w:rsidRPr="00276FAD">
        <w:rPr>
          <w:rFonts w:eastAsia="맑은 고딕" w:cs="Times New Roman"/>
          <w:bCs/>
          <w:lang w:eastAsia="ko-KR"/>
        </w:rPr>
        <w:t xml:space="preserve">given LP-WUR don’t support UL transmission or CA/DC. </w:t>
      </w:r>
    </w:p>
    <w:p w14:paraId="5FEE26A9" w14:textId="162C4C2B" w:rsidR="005E55AC" w:rsidRPr="00276FAD" w:rsidRDefault="00306D3D" w:rsidP="0052387D">
      <w:pPr>
        <w:jc w:val="both"/>
        <w:rPr>
          <w:rFonts w:eastAsia="맑은 고딕" w:cs="Times New Roman"/>
          <w:b/>
          <w:lang w:eastAsia="ko-KR"/>
        </w:rPr>
      </w:pPr>
      <w:r w:rsidRPr="00DD6B03">
        <w:rPr>
          <w:rFonts w:eastAsia="맑은 고딕" w:cs="Times New Roman"/>
          <w:b/>
          <w:lang w:eastAsia="ko-KR"/>
        </w:rPr>
        <w:lastRenderedPageBreak/>
        <w:t>Observation</w:t>
      </w:r>
      <w:r w:rsidR="00A602E4" w:rsidRPr="00DD6B03">
        <w:rPr>
          <w:rFonts w:eastAsia="맑은 고딕" w:cs="Times New Roman"/>
          <w:b/>
          <w:lang w:eastAsia="ko-KR"/>
        </w:rPr>
        <w:t xml:space="preserve"> </w:t>
      </w:r>
      <w:r w:rsidR="00637DB7">
        <w:rPr>
          <w:rFonts w:eastAsia="맑은 고딕" w:cs="Times New Roman"/>
          <w:b/>
          <w:lang w:eastAsia="ko-KR"/>
        </w:rPr>
        <w:t>2</w:t>
      </w:r>
      <w:r w:rsidR="00115EAA" w:rsidRPr="00DD6B03">
        <w:rPr>
          <w:rFonts w:eastAsia="맑은 고딕" w:cs="Times New Roman"/>
          <w:b/>
          <w:lang w:eastAsia="ko-KR"/>
        </w:rPr>
        <w:t xml:space="preserve">: No </w:t>
      </w:r>
      <w:r w:rsidR="00A602E4" w:rsidRPr="00DD6B03">
        <w:rPr>
          <w:rFonts w:eastAsia="맑은 고딕" w:cs="Times New Roman"/>
          <w:b/>
          <w:lang w:eastAsia="ko-KR"/>
        </w:rPr>
        <w:t xml:space="preserve">impact is observed  </w:t>
      </w:r>
      <w:r w:rsidR="00115EAA" w:rsidRPr="00DD6B03">
        <w:rPr>
          <w:rFonts w:eastAsia="맑은 고딕" w:cs="Times New Roman"/>
          <w:b/>
          <w:lang w:eastAsia="ko-KR"/>
        </w:rPr>
        <w:t xml:space="preserve"> </w:t>
      </w:r>
      <w:r w:rsidR="00A602E4" w:rsidRPr="00DD6B03">
        <w:rPr>
          <w:rFonts w:eastAsia="맑은 고딕" w:cs="Times New Roman"/>
          <w:b/>
          <w:lang w:eastAsia="ko-KR"/>
        </w:rPr>
        <w:t xml:space="preserve">for  </w:t>
      </w:r>
      <w:r w:rsidR="00115EAA" w:rsidRPr="00DD6B03">
        <w:rPr>
          <w:rFonts w:eastAsia="맑은 고딕" w:cs="Times New Roman"/>
          <w:b/>
          <w:lang w:eastAsia="ko-KR"/>
        </w:rPr>
        <w:t>RRC_CONNECTED state mobility, timing, signaling characteristic, and measurement</w:t>
      </w:r>
      <w:r w:rsidR="00032FA0" w:rsidRPr="00DD6B03">
        <w:rPr>
          <w:rFonts w:eastAsia="맑은 고딕" w:cs="Times New Roman"/>
          <w:b/>
          <w:lang w:eastAsia="ko-KR"/>
        </w:rPr>
        <w:t xml:space="preserve"> procedure requirements.</w:t>
      </w:r>
    </w:p>
    <w:p w14:paraId="0A31F112" w14:textId="72866272" w:rsidR="00DD6B03" w:rsidRDefault="00DD6B03" w:rsidP="0052387D">
      <w:pPr>
        <w:jc w:val="both"/>
        <w:rPr>
          <w:rFonts w:eastAsia="맑은 고딕" w:cs="Times New Roman"/>
          <w:bCs/>
          <w:lang w:eastAsia="ko-KR"/>
        </w:rPr>
      </w:pPr>
      <w:r>
        <w:rPr>
          <w:rFonts w:eastAsia="맑은 고딕" w:cs="Times New Roman"/>
          <w:bCs/>
          <w:lang w:eastAsia="ko-KR"/>
        </w:rPr>
        <w:t>Regarding LP-WUS operation under RRC connected mode, following agreement reached in April RAN1 meeting:</w:t>
      </w:r>
    </w:p>
    <w:tbl>
      <w:tblPr>
        <w:tblStyle w:val="a6"/>
        <w:tblW w:w="0" w:type="auto"/>
        <w:tblLook w:val="04A0" w:firstRow="1" w:lastRow="0" w:firstColumn="1" w:lastColumn="0" w:noHBand="0" w:noVBand="1"/>
      </w:tblPr>
      <w:tblGrid>
        <w:gridCol w:w="9350"/>
      </w:tblGrid>
      <w:tr w:rsidR="00DD6B03" w14:paraId="4C4FB5D4" w14:textId="77777777" w:rsidTr="00DD6B03">
        <w:tc>
          <w:tcPr>
            <w:tcW w:w="9350" w:type="dxa"/>
          </w:tcPr>
          <w:p w14:paraId="16D86D69" w14:textId="77777777" w:rsidR="00DD6B03" w:rsidRPr="00276FAD" w:rsidRDefault="00DD6B03" w:rsidP="00DD6B03">
            <w:pPr>
              <w:rPr>
                <w:rFonts w:ascii="Times" w:hAnsi="Times"/>
                <w:b/>
                <w:sz w:val="16"/>
                <w:szCs w:val="16"/>
                <w:u w:val="single"/>
              </w:rPr>
            </w:pPr>
            <w:bookmarkStart w:id="7" w:name="_Toc156813319"/>
            <w:r w:rsidRPr="00276FAD">
              <w:rPr>
                <w:rFonts w:ascii="Times" w:hAnsi="Times"/>
                <w:b/>
                <w:sz w:val="16"/>
                <w:szCs w:val="16"/>
                <w:u w:val="single"/>
              </w:rPr>
              <w:t>LP-WUS operation in CONNECTED modes</w:t>
            </w:r>
            <w:bookmarkEnd w:id="7"/>
          </w:p>
          <w:p w14:paraId="07EA0C38" w14:textId="77777777" w:rsidR="00DD6B03" w:rsidRPr="00276FAD" w:rsidRDefault="00DD6B03" w:rsidP="00DD6B03">
            <w:pPr>
              <w:rPr>
                <w:rFonts w:ascii="Times" w:hAnsi="Times" w:cs="Times"/>
                <w:b/>
                <w:bCs/>
                <w:sz w:val="16"/>
                <w:szCs w:val="16"/>
                <w:highlight w:val="green"/>
                <w:lang w:eastAsia="x-none"/>
              </w:rPr>
            </w:pPr>
            <w:r w:rsidRPr="00276FAD">
              <w:rPr>
                <w:rFonts w:ascii="Times" w:hAnsi="Times" w:cs="Times"/>
                <w:b/>
                <w:bCs/>
                <w:sz w:val="16"/>
                <w:szCs w:val="16"/>
                <w:highlight w:val="green"/>
                <w:lang w:eastAsia="x-none"/>
              </w:rPr>
              <w:t>Agreement</w:t>
            </w:r>
          </w:p>
          <w:p w14:paraId="38E3873A" w14:textId="77777777" w:rsidR="00DD6B03" w:rsidRPr="00276FAD" w:rsidRDefault="00DD6B03" w:rsidP="00DD6B03">
            <w:pPr>
              <w:pStyle w:val="a8"/>
              <w:numPr>
                <w:ilvl w:val="0"/>
                <w:numId w:val="24"/>
              </w:numPr>
              <w:jc w:val="both"/>
              <w:rPr>
                <w:rFonts w:ascii="Times" w:eastAsia="Yu Mincho" w:hAnsi="Times" w:cs="Times"/>
                <w:bCs/>
                <w:sz w:val="16"/>
                <w:szCs w:val="16"/>
              </w:rPr>
            </w:pPr>
            <w:r w:rsidRPr="00276FAD">
              <w:rPr>
                <w:rFonts w:ascii="Times" w:eastAsia="Yu Mincho" w:hAnsi="Times" w:cs="Times"/>
                <w:bCs/>
                <w:sz w:val="16"/>
                <w:szCs w:val="16"/>
              </w:rPr>
              <w:t>For RRC CONNECTED mode, from RAN1 perspective, further study following LP-WUS procedures to trigger PDCCH monitoring:</w:t>
            </w:r>
          </w:p>
          <w:p w14:paraId="0BC78F78" w14:textId="77777777" w:rsidR="00DD6B03" w:rsidRPr="00276FAD" w:rsidRDefault="00DD6B03" w:rsidP="00DD6B03">
            <w:pPr>
              <w:pStyle w:val="a8"/>
              <w:numPr>
                <w:ilvl w:val="1"/>
                <w:numId w:val="24"/>
              </w:numPr>
              <w:jc w:val="both"/>
              <w:rPr>
                <w:rFonts w:ascii="Times" w:eastAsia="Yu Mincho" w:hAnsi="Times" w:cs="Times"/>
                <w:bCs/>
                <w:sz w:val="16"/>
                <w:szCs w:val="16"/>
              </w:rPr>
            </w:pPr>
            <w:r w:rsidRPr="00276FAD">
              <w:rPr>
                <w:rFonts w:ascii="Times" w:eastAsia="Yu Mincho" w:hAnsi="Times" w:cs="Times"/>
                <w:bCs/>
                <w:sz w:val="16"/>
                <w:szCs w:val="16"/>
              </w:rPr>
              <w:t>Case 1: PDCCH monitoring is triggered by LP-WUS with C-DRX configuration</w:t>
            </w:r>
          </w:p>
          <w:p w14:paraId="01D7A871" w14:textId="77777777" w:rsidR="00DD6B03" w:rsidRPr="00276FAD" w:rsidRDefault="00DD6B03" w:rsidP="00DD6B03">
            <w:pPr>
              <w:pStyle w:val="a8"/>
              <w:numPr>
                <w:ilvl w:val="2"/>
                <w:numId w:val="24"/>
              </w:numPr>
              <w:jc w:val="both"/>
              <w:rPr>
                <w:rFonts w:ascii="Times" w:eastAsia="Yu Mincho" w:hAnsi="Times" w:cs="Times"/>
                <w:bCs/>
                <w:sz w:val="16"/>
                <w:szCs w:val="16"/>
              </w:rPr>
            </w:pPr>
            <w:r w:rsidRPr="00276FAD">
              <w:rPr>
                <w:rFonts w:ascii="Times" w:hAnsi="Times" w:cs="Times"/>
                <w:bCs/>
                <w:sz w:val="16"/>
                <w:szCs w:val="16"/>
              </w:rPr>
              <w:t>Option 1-1: LP-WUS monitoring according to the LP-WUS monitoring configuration before drx-onDurationTimer to trigger the starting of the drx-onDurationTimer.</w:t>
            </w:r>
          </w:p>
          <w:p w14:paraId="4965B338" w14:textId="77777777" w:rsidR="00DD6B03" w:rsidRPr="00276FAD" w:rsidRDefault="00DD6B03" w:rsidP="00DD6B03">
            <w:pPr>
              <w:pStyle w:val="a8"/>
              <w:numPr>
                <w:ilvl w:val="3"/>
                <w:numId w:val="24"/>
              </w:numPr>
              <w:jc w:val="both"/>
              <w:rPr>
                <w:rFonts w:ascii="Times" w:eastAsia="Yu Mincho" w:hAnsi="Times" w:cs="Times"/>
                <w:bCs/>
                <w:sz w:val="16"/>
                <w:szCs w:val="16"/>
              </w:rPr>
            </w:pPr>
            <w:r w:rsidRPr="00276FAD">
              <w:rPr>
                <w:rFonts w:ascii="Times" w:hAnsi="Times" w:cs="Times"/>
                <w:bCs/>
                <w:sz w:val="16"/>
                <w:szCs w:val="16"/>
              </w:rPr>
              <w:t>This option may replace DCP functionality</w:t>
            </w:r>
          </w:p>
          <w:p w14:paraId="5D993FB7" w14:textId="77777777" w:rsidR="00DD6B03" w:rsidRPr="00276FAD" w:rsidRDefault="00DD6B03" w:rsidP="00DD6B03">
            <w:pPr>
              <w:pStyle w:val="a8"/>
              <w:numPr>
                <w:ilvl w:val="2"/>
                <w:numId w:val="24"/>
              </w:numPr>
              <w:jc w:val="both"/>
              <w:rPr>
                <w:rFonts w:ascii="Times" w:eastAsia="Yu Mincho" w:hAnsi="Times" w:cs="Times"/>
                <w:bCs/>
                <w:sz w:val="16"/>
                <w:szCs w:val="16"/>
              </w:rPr>
            </w:pPr>
            <w:r w:rsidRPr="00276FAD">
              <w:rPr>
                <w:rFonts w:ascii="Times" w:hAnsi="Times" w:cs="Times"/>
                <w:bCs/>
                <w:sz w:val="16"/>
                <w:szCs w:val="16"/>
              </w:rPr>
              <w:t>Option 1-2: LP-WUS monitoring outside C-DRX active time according to the LP-WUS monitoring configuration to trigger PDCCH monitoring.</w:t>
            </w:r>
          </w:p>
          <w:p w14:paraId="5B2E2E30" w14:textId="77777777" w:rsidR="00DD6B03" w:rsidRPr="00276FAD" w:rsidRDefault="00DD6B03" w:rsidP="00DD6B03">
            <w:pPr>
              <w:pStyle w:val="a8"/>
              <w:numPr>
                <w:ilvl w:val="3"/>
                <w:numId w:val="24"/>
              </w:numPr>
              <w:jc w:val="both"/>
              <w:rPr>
                <w:rFonts w:ascii="Times" w:eastAsia="Yu Mincho" w:hAnsi="Times" w:cs="Times"/>
                <w:bCs/>
                <w:sz w:val="16"/>
                <w:szCs w:val="16"/>
              </w:rPr>
            </w:pPr>
            <w:r w:rsidRPr="00276FAD">
              <w:rPr>
                <w:rFonts w:ascii="Times" w:hAnsi="Times" w:cs="Times"/>
                <w:bCs/>
                <w:sz w:val="16"/>
                <w:szCs w:val="16"/>
              </w:rPr>
              <w:t>PDCCH monitoring possibly irrespective of drx-onDurationTimer</w:t>
            </w:r>
          </w:p>
          <w:p w14:paraId="15AED80F" w14:textId="77777777" w:rsidR="00DD6B03" w:rsidRPr="00276FAD" w:rsidRDefault="00DD6B03" w:rsidP="00DD6B03">
            <w:pPr>
              <w:pStyle w:val="a8"/>
              <w:numPr>
                <w:ilvl w:val="2"/>
                <w:numId w:val="24"/>
              </w:numPr>
              <w:jc w:val="both"/>
              <w:rPr>
                <w:rFonts w:ascii="Times" w:hAnsi="Times" w:cs="Times"/>
                <w:bCs/>
                <w:sz w:val="16"/>
                <w:szCs w:val="16"/>
              </w:rPr>
            </w:pPr>
            <w:r w:rsidRPr="00276FAD">
              <w:rPr>
                <w:rFonts w:ascii="Times" w:hAnsi="Times" w:cs="Times"/>
                <w:bCs/>
                <w:sz w:val="16"/>
                <w:szCs w:val="16"/>
              </w:rPr>
              <w:t>Option 1-3: LP-WUS monitoring inside C-DRX active time according to the LP-WUS monitoring configuration to trigger PDCCH monitoring.</w:t>
            </w:r>
          </w:p>
          <w:p w14:paraId="6FA36B26" w14:textId="77777777" w:rsidR="00DD6B03" w:rsidRPr="00276FAD" w:rsidRDefault="00DD6B03" w:rsidP="00DD6B03">
            <w:pPr>
              <w:pStyle w:val="a8"/>
              <w:numPr>
                <w:ilvl w:val="1"/>
                <w:numId w:val="24"/>
              </w:numPr>
              <w:jc w:val="both"/>
              <w:rPr>
                <w:rFonts w:ascii="Times" w:eastAsia="Yu Mincho" w:hAnsi="Times" w:cs="Times"/>
                <w:bCs/>
                <w:sz w:val="16"/>
                <w:szCs w:val="16"/>
              </w:rPr>
            </w:pPr>
            <w:r w:rsidRPr="00276FAD">
              <w:rPr>
                <w:rFonts w:ascii="Times" w:eastAsia="Yu Mincho" w:hAnsi="Times" w:cs="Times"/>
                <w:bCs/>
                <w:sz w:val="16"/>
                <w:szCs w:val="16"/>
              </w:rPr>
              <w:t>Case 2: PDCCH monitoring is triggered by LP-WUS without C-DRX configuration. LP-WUS can be monitored at any time according to the LP-WUS monitoring configuration</w:t>
            </w:r>
          </w:p>
          <w:p w14:paraId="6B527761" w14:textId="77777777" w:rsidR="00DD6B03" w:rsidRPr="00276FAD" w:rsidRDefault="00DD6B03" w:rsidP="00DD6B03">
            <w:pPr>
              <w:pStyle w:val="a8"/>
              <w:numPr>
                <w:ilvl w:val="2"/>
                <w:numId w:val="24"/>
              </w:numPr>
              <w:jc w:val="both"/>
              <w:rPr>
                <w:rFonts w:ascii="Times" w:hAnsi="Times" w:cs="Times"/>
                <w:bCs/>
                <w:sz w:val="16"/>
                <w:szCs w:val="16"/>
              </w:rPr>
            </w:pPr>
            <w:r w:rsidRPr="00276FAD">
              <w:rPr>
                <w:rFonts w:ascii="Times" w:hAnsi="Times" w:cs="Times"/>
                <w:bCs/>
                <w:sz w:val="16"/>
                <w:szCs w:val="16"/>
              </w:rPr>
              <w:t>FFS duty-cycled and/or continuous LP-WUS monitoring</w:t>
            </w:r>
          </w:p>
          <w:p w14:paraId="55BAB7B4" w14:textId="77777777" w:rsidR="00DD6B03" w:rsidRPr="00276FAD" w:rsidRDefault="00DD6B03" w:rsidP="00DD6B03">
            <w:pPr>
              <w:pStyle w:val="a8"/>
              <w:numPr>
                <w:ilvl w:val="0"/>
                <w:numId w:val="24"/>
              </w:numPr>
              <w:jc w:val="both"/>
              <w:rPr>
                <w:rFonts w:ascii="Times" w:eastAsia="Yu Mincho" w:hAnsi="Times" w:cs="Times"/>
                <w:bCs/>
                <w:sz w:val="16"/>
                <w:szCs w:val="16"/>
              </w:rPr>
            </w:pPr>
            <w:r w:rsidRPr="00276FAD">
              <w:rPr>
                <w:rFonts w:ascii="Times" w:eastAsia="Yu Mincho" w:hAnsi="Times" w:cs="Times"/>
                <w:bCs/>
                <w:sz w:val="16"/>
                <w:szCs w:val="16"/>
              </w:rPr>
              <w:t>Combination of options in Case 1 and combination of options in Case 1 and Case 2 are not precluded.</w:t>
            </w:r>
          </w:p>
          <w:p w14:paraId="77264AC8" w14:textId="77777777" w:rsidR="00DD6B03" w:rsidRPr="00276FAD" w:rsidRDefault="00DD6B03" w:rsidP="00DD6B03">
            <w:pPr>
              <w:rPr>
                <w:rFonts w:ascii="Times" w:hAnsi="Times" w:cs="Times"/>
                <w:b/>
                <w:bCs/>
                <w:sz w:val="16"/>
                <w:szCs w:val="16"/>
                <w:highlight w:val="green"/>
                <w:lang w:eastAsia="x-none"/>
              </w:rPr>
            </w:pPr>
          </w:p>
          <w:p w14:paraId="130FC50F" w14:textId="77777777" w:rsidR="00DD6B03" w:rsidRPr="00276FAD" w:rsidRDefault="00DD6B03" w:rsidP="00DD6B03">
            <w:pPr>
              <w:rPr>
                <w:rFonts w:ascii="Times" w:hAnsi="Times" w:cs="Times"/>
                <w:b/>
                <w:bCs/>
                <w:sz w:val="16"/>
                <w:szCs w:val="16"/>
                <w:highlight w:val="green"/>
                <w:lang w:eastAsia="x-none"/>
              </w:rPr>
            </w:pPr>
            <w:r w:rsidRPr="00276FAD">
              <w:rPr>
                <w:rFonts w:ascii="Times" w:hAnsi="Times" w:cs="Times"/>
                <w:b/>
                <w:bCs/>
                <w:sz w:val="16"/>
                <w:szCs w:val="16"/>
                <w:highlight w:val="green"/>
                <w:lang w:eastAsia="x-none"/>
              </w:rPr>
              <w:t>Agreement</w:t>
            </w:r>
          </w:p>
          <w:p w14:paraId="5F07813A" w14:textId="77777777" w:rsidR="00DD6B03" w:rsidRPr="00276FAD" w:rsidRDefault="00DD6B03" w:rsidP="00DD6B03">
            <w:pPr>
              <w:pStyle w:val="a8"/>
              <w:ind w:left="0"/>
              <w:rPr>
                <w:rFonts w:ascii="Times" w:eastAsia="Yu Mincho" w:hAnsi="Times" w:cs="Times"/>
                <w:bCs/>
                <w:sz w:val="16"/>
                <w:szCs w:val="16"/>
              </w:rPr>
            </w:pPr>
            <w:r w:rsidRPr="00276FAD">
              <w:rPr>
                <w:rFonts w:ascii="Times" w:hAnsi="Times" w:cs="Times"/>
                <w:bCs/>
                <w:sz w:val="16"/>
                <w:szCs w:val="16"/>
              </w:rPr>
              <w:t>For RRC CONNECTED mode, m</w:t>
            </w:r>
            <w:r w:rsidRPr="00276FAD">
              <w:rPr>
                <w:rFonts w:ascii="Times" w:eastAsia="Yu Mincho" w:hAnsi="Times" w:cs="Times"/>
                <w:bCs/>
                <w:sz w:val="16"/>
                <w:szCs w:val="16"/>
              </w:rPr>
              <w:t xml:space="preserve">aximum number of LP-WUS information bits is up to X bits </w:t>
            </w:r>
          </w:p>
          <w:p w14:paraId="3DF5716D" w14:textId="77777777" w:rsidR="00DD6B03" w:rsidRPr="00276FAD" w:rsidRDefault="00DD6B03" w:rsidP="00DD6B03">
            <w:pPr>
              <w:pStyle w:val="a8"/>
              <w:numPr>
                <w:ilvl w:val="0"/>
                <w:numId w:val="24"/>
              </w:numPr>
              <w:jc w:val="both"/>
              <w:rPr>
                <w:rFonts w:ascii="Times" w:hAnsi="Times" w:cs="Times"/>
                <w:bCs/>
                <w:sz w:val="16"/>
                <w:szCs w:val="16"/>
              </w:rPr>
            </w:pPr>
            <w:r w:rsidRPr="00276FAD">
              <w:rPr>
                <w:rFonts w:ascii="Times" w:eastAsia="Yu Mincho" w:hAnsi="Times" w:cs="Times"/>
                <w:bCs/>
                <w:sz w:val="16"/>
                <w:szCs w:val="16"/>
              </w:rPr>
              <w:t>FFS value X, which is no more than [8 or 16]</w:t>
            </w:r>
          </w:p>
          <w:p w14:paraId="0C0D36E5" w14:textId="77777777" w:rsidR="00DD6B03" w:rsidRPr="00276FAD" w:rsidRDefault="00DD6B03" w:rsidP="00DD6B03">
            <w:pPr>
              <w:pStyle w:val="a8"/>
              <w:ind w:left="0"/>
              <w:rPr>
                <w:rFonts w:ascii="Times" w:hAnsi="Times" w:cs="Times"/>
                <w:bCs/>
                <w:sz w:val="16"/>
                <w:szCs w:val="16"/>
              </w:rPr>
            </w:pPr>
          </w:p>
          <w:p w14:paraId="71FFAFED" w14:textId="77777777" w:rsidR="00DD6B03" w:rsidRPr="00276FAD" w:rsidRDefault="00DD6B03" w:rsidP="00DD6B03">
            <w:pPr>
              <w:rPr>
                <w:rFonts w:ascii="Times" w:hAnsi="Times" w:cs="Times"/>
                <w:b/>
                <w:bCs/>
                <w:sz w:val="16"/>
                <w:szCs w:val="16"/>
                <w:highlight w:val="green"/>
                <w:lang w:eastAsia="x-none"/>
              </w:rPr>
            </w:pPr>
            <w:r w:rsidRPr="00276FAD">
              <w:rPr>
                <w:rFonts w:ascii="Times" w:hAnsi="Times" w:cs="Times"/>
                <w:b/>
                <w:bCs/>
                <w:sz w:val="16"/>
                <w:szCs w:val="16"/>
                <w:highlight w:val="green"/>
                <w:lang w:eastAsia="x-none"/>
              </w:rPr>
              <w:t>Agreement</w:t>
            </w:r>
          </w:p>
          <w:p w14:paraId="790D14E6" w14:textId="77777777" w:rsidR="00DD6B03" w:rsidRPr="00276FAD" w:rsidRDefault="00DD6B03" w:rsidP="00DD6B03">
            <w:pPr>
              <w:pStyle w:val="a8"/>
              <w:ind w:left="0"/>
              <w:rPr>
                <w:rFonts w:ascii="Times" w:hAnsi="Times" w:cs="Times"/>
                <w:bCs/>
                <w:sz w:val="16"/>
                <w:szCs w:val="16"/>
              </w:rPr>
            </w:pPr>
            <w:r w:rsidRPr="00276FAD">
              <w:rPr>
                <w:rFonts w:ascii="Times" w:hAnsi="Times" w:cs="Times"/>
                <w:bCs/>
                <w:sz w:val="16"/>
                <w:szCs w:val="16"/>
              </w:rPr>
              <w:t>For RRC CONNECTED mode, minimum time gap between LP-WUS reception and MR to start PDCCH monitoring is introduced considering at least following</w:t>
            </w:r>
          </w:p>
          <w:p w14:paraId="05E7BADD" w14:textId="77777777" w:rsidR="00DD6B03" w:rsidRPr="00276FAD" w:rsidRDefault="00DD6B03" w:rsidP="00DD6B03">
            <w:pPr>
              <w:pStyle w:val="a8"/>
              <w:numPr>
                <w:ilvl w:val="0"/>
                <w:numId w:val="24"/>
              </w:numPr>
              <w:jc w:val="both"/>
              <w:rPr>
                <w:rFonts w:ascii="Times" w:eastAsia="Yu Mincho" w:hAnsi="Times" w:cs="Times"/>
                <w:bCs/>
                <w:sz w:val="16"/>
                <w:szCs w:val="16"/>
              </w:rPr>
            </w:pPr>
            <w:r w:rsidRPr="00276FAD">
              <w:rPr>
                <w:rFonts w:ascii="Times" w:eastAsia="Yu Mincho" w:hAnsi="Times" w:cs="Times"/>
                <w:bCs/>
                <w:sz w:val="16"/>
                <w:szCs w:val="16"/>
              </w:rPr>
              <w:t>LP-WUS processing time</w:t>
            </w:r>
          </w:p>
          <w:p w14:paraId="25F854C7" w14:textId="77777777" w:rsidR="00DD6B03" w:rsidRPr="00276FAD" w:rsidRDefault="00DD6B03" w:rsidP="00DD6B03">
            <w:pPr>
              <w:pStyle w:val="a8"/>
              <w:numPr>
                <w:ilvl w:val="0"/>
                <w:numId w:val="24"/>
              </w:numPr>
              <w:jc w:val="both"/>
              <w:rPr>
                <w:rFonts w:ascii="Times" w:eastAsia="Yu Mincho" w:hAnsi="Times" w:cs="Times"/>
                <w:bCs/>
                <w:sz w:val="16"/>
                <w:szCs w:val="16"/>
              </w:rPr>
            </w:pPr>
            <w:r w:rsidRPr="00276FAD">
              <w:rPr>
                <w:rFonts w:ascii="Times" w:eastAsia="Yu Mincho" w:hAnsi="Times" w:cs="Times"/>
                <w:bCs/>
                <w:sz w:val="16"/>
                <w:szCs w:val="16"/>
              </w:rPr>
              <w:t>MR transition time for ramp up</w:t>
            </w:r>
          </w:p>
          <w:p w14:paraId="42D91B61" w14:textId="77777777" w:rsidR="00DD6B03" w:rsidRPr="00276FAD" w:rsidRDefault="00DD6B03" w:rsidP="00DD6B03">
            <w:pPr>
              <w:pStyle w:val="a8"/>
              <w:numPr>
                <w:ilvl w:val="0"/>
                <w:numId w:val="24"/>
              </w:numPr>
              <w:jc w:val="both"/>
              <w:rPr>
                <w:rFonts w:ascii="Times" w:eastAsia="Yu Mincho" w:hAnsi="Times" w:cs="Times"/>
                <w:bCs/>
                <w:sz w:val="16"/>
                <w:szCs w:val="16"/>
              </w:rPr>
            </w:pPr>
            <w:r w:rsidRPr="00276FAD">
              <w:rPr>
                <w:rFonts w:ascii="Times" w:eastAsia="Yu Mincho" w:hAnsi="Times" w:cs="Times"/>
                <w:bCs/>
                <w:sz w:val="16"/>
                <w:szCs w:val="16"/>
              </w:rPr>
              <w:t>Time/frequency synchronization of MR</w:t>
            </w:r>
          </w:p>
          <w:p w14:paraId="1DFC1DD9" w14:textId="77777777" w:rsidR="00DD6B03" w:rsidRPr="00276FAD" w:rsidRDefault="00DD6B03" w:rsidP="00DD6B03">
            <w:pPr>
              <w:pStyle w:val="a8"/>
              <w:numPr>
                <w:ilvl w:val="0"/>
                <w:numId w:val="24"/>
              </w:numPr>
              <w:jc w:val="both"/>
              <w:rPr>
                <w:rFonts w:ascii="Times" w:eastAsia="Yu Mincho" w:hAnsi="Times" w:cs="Times"/>
                <w:bCs/>
                <w:sz w:val="16"/>
                <w:szCs w:val="16"/>
              </w:rPr>
            </w:pPr>
            <w:r w:rsidRPr="00276FAD">
              <w:rPr>
                <w:rFonts w:ascii="Times" w:eastAsia="Yu Mincho" w:hAnsi="Times" w:cs="Times"/>
                <w:bCs/>
                <w:sz w:val="16"/>
                <w:szCs w:val="16"/>
              </w:rPr>
              <w:t>FFS whether UE can report supported minimum time gap from candidate values</w:t>
            </w:r>
          </w:p>
          <w:p w14:paraId="6C11DDDA" w14:textId="77777777" w:rsidR="00DD6B03" w:rsidRPr="00276FAD" w:rsidRDefault="00DD6B03" w:rsidP="00DD6B03">
            <w:pPr>
              <w:rPr>
                <w:rFonts w:ascii="Times" w:hAnsi="Times" w:cs="Times"/>
                <w:sz w:val="16"/>
                <w:szCs w:val="16"/>
                <w:lang w:eastAsia="zh-CN" w:bidi="ar"/>
              </w:rPr>
            </w:pPr>
            <w:r w:rsidRPr="00276FAD">
              <w:rPr>
                <w:rFonts w:ascii="Times" w:hAnsi="Times" w:cs="Times"/>
                <w:sz w:val="16"/>
                <w:szCs w:val="16"/>
                <w:lang w:eastAsia="zh-CN" w:bidi="ar"/>
              </w:rPr>
              <w:t>FFS: Whether the minimum time gap values can be more than one</w:t>
            </w:r>
          </w:p>
          <w:p w14:paraId="0478F41A" w14:textId="77777777" w:rsidR="00DD6B03" w:rsidRPr="00276FAD" w:rsidRDefault="00DD6B03" w:rsidP="00DD6B03">
            <w:pPr>
              <w:rPr>
                <w:rFonts w:ascii="Times" w:hAnsi="Times"/>
                <w:sz w:val="16"/>
                <w:szCs w:val="16"/>
                <w:lang w:eastAsia="zh-CN" w:bidi="ar"/>
              </w:rPr>
            </w:pPr>
          </w:p>
          <w:p w14:paraId="2F393F52" w14:textId="77777777" w:rsidR="00DD6B03" w:rsidRPr="00276FAD" w:rsidRDefault="00DD6B03" w:rsidP="00DD6B03">
            <w:pPr>
              <w:rPr>
                <w:rFonts w:ascii="Times" w:hAnsi="Times" w:cs="Times"/>
                <w:b/>
                <w:bCs/>
                <w:sz w:val="16"/>
                <w:szCs w:val="16"/>
                <w:highlight w:val="green"/>
                <w:lang w:eastAsia="x-none"/>
              </w:rPr>
            </w:pPr>
            <w:r w:rsidRPr="00276FAD">
              <w:rPr>
                <w:rFonts w:ascii="Times" w:hAnsi="Times" w:cs="Times"/>
                <w:b/>
                <w:bCs/>
                <w:sz w:val="16"/>
                <w:szCs w:val="16"/>
                <w:highlight w:val="green"/>
                <w:lang w:eastAsia="x-none"/>
              </w:rPr>
              <w:t>Agreement</w:t>
            </w:r>
          </w:p>
          <w:p w14:paraId="423EF745" w14:textId="77777777" w:rsidR="00DD6B03" w:rsidRPr="00276FAD" w:rsidRDefault="00DD6B03" w:rsidP="00DD6B03">
            <w:pPr>
              <w:pStyle w:val="a8"/>
              <w:ind w:left="0"/>
              <w:rPr>
                <w:rFonts w:ascii="Times" w:hAnsi="Times"/>
                <w:bCs/>
                <w:sz w:val="16"/>
                <w:szCs w:val="16"/>
              </w:rPr>
            </w:pPr>
            <w:r w:rsidRPr="00276FAD">
              <w:rPr>
                <w:rFonts w:ascii="Times" w:hAnsi="Times"/>
                <w:bCs/>
                <w:sz w:val="16"/>
                <w:szCs w:val="16"/>
              </w:rPr>
              <w:t xml:space="preserve">For RRC CONNECTED mode, from RAN1 perspective, </w:t>
            </w:r>
          </w:p>
          <w:p w14:paraId="04A0DAAD" w14:textId="77777777" w:rsidR="00DD6B03" w:rsidRPr="00276FAD" w:rsidRDefault="00DD6B03" w:rsidP="00DD6B03">
            <w:pPr>
              <w:pStyle w:val="a8"/>
              <w:numPr>
                <w:ilvl w:val="0"/>
                <w:numId w:val="24"/>
              </w:numPr>
              <w:jc w:val="both"/>
              <w:rPr>
                <w:rFonts w:ascii="Times" w:eastAsia="Yu Mincho" w:hAnsi="Times" w:cs="Times"/>
                <w:bCs/>
                <w:sz w:val="16"/>
                <w:szCs w:val="16"/>
              </w:rPr>
            </w:pPr>
            <w:r w:rsidRPr="00276FAD">
              <w:rPr>
                <w:rFonts w:ascii="Times" w:eastAsia="Yu Mincho" w:hAnsi="Times" w:cs="Times"/>
                <w:bCs/>
                <w:sz w:val="16"/>
                <w:szCs w:val="16"/>
              </w:rPr>
              <w:t>PDCCH monitoring triggered by LP-WUS is enabled/disabled by gNB RRC signaling</w:t>
            </w:r>
          </w:p>
          <w:p w14:paraId="29F1D2B3" w14:textId="77777777" w:rsidR="00DD6B03" w:rsidRPr="00276FAD" w:rsidRDefault="00DD6B03" w:rsidP="00DD6B03">
            <w:pPr>
              <w:pStyle w:val="a8"/>
              <w:numPr>
                <w:ilvl w:val="1"/>
                <w:numId w:val="24"/>
              </w:numPr>
              <w:jc w:val="both"/>
              <w:rPr>
                <w:rFonts w:ascii="Times" w:eastAsia="Yu Mincho" w:hAnsi="Times" w:cs="Times"/>
                <w:bCs/>
                <w:sz w:val="16"/>
                <w:szCs w:val="16"/>
              </w:rPr>
            </w:pPr>
            <w:r w:rsidRPr="00276FAD">
              <w:rPr>
                <w:rFonts w:ascii="Times" w:eastAsia="Yu Mincho" w:hAnsi="Times" w:cs="Times"/>
                <w:bCs/>
                <w:sz w:val="16"/>
                <w:szCs w:val="16"/>
              </w:rPr>
              <w:t>FFS whether to support UE assistance.</w:t>
            </w:r>
          </w:p>
          <w:p w14:paraId="3D2CEB2E" w14:textId="77777777" w:rsidR="00DD6B03" w:rsidRPr="00276FAD" w:rsidRDefault="00DD6B03" w:rsidP="00DD6B03">
            <w:pPr>
              <w:pStyle w:val="a8"/>
              <w:numPr>
                <w:ilvl w:val="0"/>
                <w:numId w:val="24"/>
              </w:numPr>
              <w:jc w:val="both"/>
              <w:rPr>
                <w:rFonts w:ascii="Times" w:eastAsia="Yu Mincho" w:hAnsi="Times" w:cs="Times"/>
                <w:bCs/>
                <w:sz w:val="16"/>
                <w:szCs w:val="16"/>
              </w:rPr>
            </w:pPr>
            <w:r w:rsidRPr="00276FAD">
              <w:rPr>
                <w:rFonts w:ascii="Times" w:eastAsia="Yu Mincho" w:hAnsi="Times" w:cs="Times"/>
                <w:bCs/>
                <w:sz w:val="16"/>
                <w:szCs w:val="16"/>
              </w:rPr>
              <w:t>LP-WUS monitoring by UE is known to gNB.</w:t>
            </w:r>
          </w:p>
          <w:p w14:paraId="7F47087E" w14:textId="77777777" w:rsidR="00DD6B03" w:rsidRPr="00276FAD" w:rsidRDefault="00DD6B03" w:rsidP="00DD6B03">
            <w:pPr>
              <w:pStyle w:val="a8"/>
              <w:numPr>
                <w:ilvl w:val="1"/>
                <w:numId w:val="24"/>
              </w:numPr>
              <w:jc w:val="both"/>
              <w:rPr>
                <w:rFonts w:ascii="Times" w:eastAsia="Yu Mincho" w:hAnsi="Times" w:cs="Times"/>
                <w:bCs/>
                <w:sz w:val="16"/>
                <w:szCs w:val="16"/>
              </w:rPr>
            </w:pPr>
            <w:r w:rsidRPr="00276FAD">
              <w:rPr>
                <w:rFonts w:ascii="Times" w:eastAsia="Yu Mincho" w:hAnsi="Times" w:cs="Times"/>
                <w:bCs/>
                <w:sz w:val="16"/>
                <w:szCs w:val="16"/>
              </w:rPr>
              <w:t>FFS whether implicit/explicit indication from UE is necessary</w:t>
            </w:r>
          </w:p>
          <w:p w14:paraId="631DC03C" w14:textId="77777777" w:rsidR="00DD6B03" w:rsidRPr="00276FAD" w:rsidRDefault="00DD6B03" w:rsidP="00DD6B03">
            <w:pPr>
              <w:pStyle w:val="a8"/>
              <w:numPr>
                <w:ilvl w:val="0"/>
                <w:numId w:val="24"/>
              </w:numPr>
              <w:jc w:val="both"/>
              <w:rPr>
                <w:rFonts w:ascii="Times" w:eastAsia="Yu Mincho" w:hAnsi="Times" w:cs="Times"/>
                <w:bCs/>
                <w:sz w:val="16"/>
                <w:szCs w:val="16"/>
              </w:rPr>
            </w:pPr>
            <w:r w:rsidRPr="00276FAD">
              <w:rPr>
                <w:rFonts w:ascii="Times" w:eastAsia="Yu Mincho" w:hAnsi="Times" w:cs="Times"/>
                <w:bCs/>
                <w:sz w:val="16"/>
                <w:szCs w:val="16"/>
              </w:rPr>
              <w:t>In case LP-WUS monitoring is enabled, following options are further studied</w:t>
            </w:r>
          </w:p>
          <w:p w14:paraId="07649E62" w14:textId="77777777" w:rsidR="00DD6B03" w:rsidRPr="00276FAD" w:rsidRDefault="00DD6B03" w:rsidP="00DD6B03">
            <w:pPr>
              <w:pStyle w:val="a8"/>
              <w:numPr>
                <w:ilvl w:val="1"/>
                <w:numId w:val="24"/>
              </w:numPr>
              <w:jc w:val="both"/>
              <w:rPr>
                <w:rFonts w:ascii="Times" w:eastAsia="Yu Mincho" w:hAnsi="Times" w:cs="Times"/>
                <w:bCs/>
                <w:sz w:val="16"/>
                <w:szCs w:val="16"/>
              </w:rPr>
            </w:pPr>
            <w:r w:rsidRPr="00276FAD">
              <w:rPr>
                <w:rFonts w:ascii="Times" w:eastAsia="Yu Mincho" w:hAnsi="Times" w:cs="Times"/>
                <w:bCs/>
                <w:sz w:val="16"/>
                <w:szCs w:val="16"/>
              </w:rPr>
              <w:t>Option 1: No additional indication/condition are introduced for activation/deactivation of LP-WUS monitoring</w:t>
            </w:r>
          </w:p>
          <w:p w14:paraId="3A1CCE3F" w14:textId="77777777" w:rsidR="00DD6B03" w:rsidRPr="00276FAD" w:rsidRDefault="00DD6B03" w:rsidP="00DD6B03">
            <w:pPr>
              <w:pStyle w:val="a8"/>
              <w:numPr>
                <w:ilvl w:val="1"/>
                <w:numId w:val="24"/>
              </w:numPr>
              <w:jc w:val="both"/>
              <w:rPr>
                <w:rFonts w:ascii="Times" w:eastAsia="Yu Mincho" w:hAnsi="Times" w:cs="Times"/>
                <w:bCs/>
                <w:sz w:val="16"/>
                <w:szCs w:val="16"/>
              </w:rPr>
            </w:pPr>
            <w:r w:rsidRPr="00276FAD">
              <w:rPr>
                <w:rFonts w:ascii="Times" w:eastAsia="Yu Mincho" w:hAnsi="Times" w:cs="Times"/>
                <w:bCs/>
                <w:sz w:val="16"/>
                <w:szCs w:val="16"/>
              </w:rPr>
              <w:t>Option 2: Activation/deactivation of LP-WUS monitoring by gNB L1/L2 signaling with or without UE assistance.</w:t>
            </w:r>
          </w:p>
          <w:p w14:paraId="7E212D03" w14:textId="77777777" w:rsidR="00DD6B03" w:rsidRPr="00276FAD" w:rsidRDefault="00DD6B03" w:rsidP="00DD6B03">
            <w:pPr>
              <w:pStyle w:val="a8"/>
              <w:numPr>
                <w:ilvl w:val="1"/>
                <w:numId w:val="24"/>
              </w:numPr>
              <w:jc w:val="both"/>
              <w:rPr>
                <w:rFonts w:ascii="Times" w:eastAsia="Yu Mincho" w:hAnsi="Times" w:cs="Times"/>
                <w:bCs/>
                <w:sz w:val="16"/>
                <w:szCs w:val="16"/>
              </w:rPr>
            </w:pPr>
            <w:r w:rsidRPr="00276FAD">
              <w:rPr>
                <w:rFonts w:ascii="Times" w:eastAsia="Yu Mincho" w:hAnsi="Times" w:cs="Times"/>
                <w:bCs/>
                <w:sz w:val="16"/>
                <w:szCs w:val="16"/>
              </w:rPr>
              <w:t>Option 3: Activation/deactivation of LP-WUS monitoring based on condition(s), such as timer.</w:t>
            </w:r>
          </w:p>
          <w:p w14:paraId="59C8BC08" w14:textId="77777777" w:rsidR="00DD6B03" w:rsidRPr="00276FAD" w:rsidRDefault="00DD6B03" w:rsidP="00DD6B03">
            <w:pPr>
              <w:pStyle w:val="a8"/>
              <w:numPr>
                <w:ilvl w:val="1"/>
                <w:numId w:val="24"/>
              </w:numPr>
              <w:jc w:val="both"/>
              <w:rPr>
                <w:rFonts w:ascii="Times" w:eastAsia="Yu Mincho" w:hAnsi="Times" w:cs="Times"/>
                <w:bCs/>
                <w:sz w:val="16"/>
                <w:szCs w:val="16"/>
              </w:rPr>
            </w:pPr>
            <w:r w:rsidRPr="00276FAD">
              <w:rPr>
                <w:rFonts w:ascii="Times" w:eastAsia="Yu Mincho" w:hAnsi="Times" w:cs="Times"/>
                <w:bCs/>
                <w:sz w:val="16"/>
                <w:szCs w:val="16"/>
              </w:rPr>
              <w:t>Option 4: Activation/deactivation of LP-WUS monitoring based on implicit indication/condition, e.g. UL transmission.</w:t>
            </w:r>
          </w:p>
          <w:p w14:paraId="079077C7" w14:textId="77777777" w:rsidR="00DD6B03" w:rsidRPr="00276FAD" w:rsidRDefault="00DD6B03" w:rsidP="0052387D">
            <w:pPr>
              <w:jc w:val="both"/>
              <w:rPr>
                <w:rFonts w:eastAsia="맑은 고딕" w:cs="Times New Roman"/>
                <w:bCs/>
                <w:lang w:val="en-GB" w:eastAsia="ko-KR"/>
              </w:rPr>
            </w:pPr>
          </w:p>
        </w:tc>
      </w:tr>
    </w:tbl>
    <w:p w14:paraId="287BAD38" w14:textId="0EBC5785" w:rsidR="00DD6B03" w:rsidRPr="00276FAD" w:rsidRDefault="00DD6B03" w:rsidP="0052387D">
      <w:pPr>
        <w:jc w:val="both"/>
        <w:rPr>
          <w:rFonts w:eastAsia="맑은 고딕" w:cs="Times New Roman"/>
          <w:bCs/>
          <w:lang w:eastAsia="ko-KR"/>
        </w:rPr>
      </w:pPr>
      <w:r>
        <w:rPr>
          <w:rFonts w:eastAsia="맑은 고딕" w:cs="Times New Roman"/>
          <w:bCs/>
          <w:lang w:eastAsia="ko-KR"/>
        </w:rPr>
        <w:t xml:space="preserve">The details of LP-WUS procedure to trigger PDCCH monitoring are still on discussion in RAN1 with several alternatives. Also the activation/deactivation of LP-WUS monitoring is still FFS in RAN1 and RAN2 work will be started from April meeting. </w:t>
      </w:r>
    </w:p>
    <w:p w14:paraId="13D0E2A2" w14:textId="26F154B3" w:rsidR="00A602E4" w:rsidRPr="00DD6B03" w:rsidRDefault="00A602E4" w:rsidP="0052387D">
      <w:pPr>
        <w:jc w:val="both"/>
        <w:rPr>
          <w:rFonts w:eastAsia="맑은 고딕" w:cs="Times New Roman"/>
          <w:b/>
          <w:lang w:eastAsia="ko-KR"/>
        </w:rPr>
      </w:pPr>
      <w:r w:rsidRPr="00276FAD">
        <w:rPr>
          <w:rFonts w:eastAsia="맑은 고딕" w:cs="Times New Roman"/>
          <w:b/>
          <w:lang w:eastAsia="ko-KR"/>
        </w:rPr>
        <w:t>Observation</w:t>
      </w:r>
      <w:r w:rsidRPr="00DD6B03">
        <w:rPr>
          <w:rFonts w:eastAsia="맑은 고딕" w:cs="Times New Roman"/>
          <w:b/>
          <w:lang w:eastAsia="ko-KR"/>
        </w:rPr>
        <w:t xml:space="preserve"> </w:t>
      </w:r>
      <w:r w:rsidR="00637DB7">
        <w:rPr>
          <w:rFonts w:eastAsia="맑은 고딕" w:cs="Times New Roman"/>
          <w:b/>
          <w:lang w:eastAsia="ko-KR"/>
        </w:rPr>
        <w:t>3</w:t>
      </w:r>
      <w:r w:rsidRPr="00276FAD">
        <w:rPr>
          <w:rFonts w:eastAsia="맑은 고딕" w:cs="Times New Roman"/>
          <w:b/>
          <w:lang w:eastAsia="ko-KR"/>
        </w:rPr>
        <w:t>:</w:t>
      </w:r>
      <w:r w:rsidR="00663441" w:rsidRPr="00276FAD">
        <w:rPr>
          <w:rFonts w:eastAsia="맑은 고딕" w:cs="Times New Roman"/>
          <w:b/>
          <w:lang w:eastAsia="ko-KR"/>
        </w:rPr>
        <w:t xml:space="preserve"> FFS </w:t>
      </w:r>
      <w:r w:rsidR="0076401E" w:rsidRPr="00276FAD">
        <w:rPr>
          <w:rFonts w:eastAsia="맑은 고딕" w:cs="Times New Roman"/>
          <w:b/>
          <w:lang w:eastAsia="ko-KR"/>
        </w:rPr>
        <w:t>whether</w:t>
      </w:r>
      <w:r w:rsidR="00663441" w:rsidRPr="00276FAD">
        <w:rPr>
          <w:rFonts w:eastAsia="맑은 고딕" w:cs="Times New Roman"/>
          <w:b/>
          <w:lang w:eastAsia="ko-KR"/>
        </w:rPr>
        <w:t xml:space="preserve"> need to introduce LP-WUS monitoring activation and deactivation delay requirements pending on RAN2</w:t>
      </w:r>
      <w:r w:rsidR="00DD6B03" w:rsidRPr="00276FAD">
        <w:rPr>
          <w:rFonts w:eastAsia="맑은 고딕" w:cs="Times New Roman"/>
          <w:b/>
          <w:lang w:eastAsia="ko-KR"/>
        </w:rPr>
        <w:t>/RAN1</w:t>
      </w:r>
      <w:r w:rsidR="00663441" w:rsidRPr="00276FAD">
        <w:rPr>
          <w:rFonts w:eastAsia="맑은 고딕" w:cs="Times New Roman"/>
          <w:b/>
          <w:lang w:eastAsia="ko-KR"/>
        </w:rPr>
        <w:t xml:space="preserve"> progress.  </w:t>
      </w:r>
    </w:p>
    <w:p w14:paraId="1C7F561C" w14:textId="38A9090D" w:rsidR="003B0454" w:rsidRPr="00606B9D" w:rsidRDefault="003B0454" w:rsidP="003B0454">
      <w:pPr>
        <w:pStyle w:val="a8"/>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eastAsia="SimSun"/>
          <w:sz w:val="36"/>
        </w:rPr>
      </w:pPr>
      <w:r>
        <w:rPr>
          <w:rFonts w:eastAsia="SimSun"/>
          <w:sz w:val="36"/>
        </w:rPr>
        <w:t>Conclusion</w:t>
      </w:r>
    </w:p>
    <w:p w14:paraId="4AA22BEA" w14:textId="0166E600" w:rsidR="003244CB" w:rsidRPr="00606B9D" w:rsidRDefault="00F57874" w:rsidP="00F57874">
      <w:pPr>
        <w:jc w:val="both"/>
        <w:rPr>
          <w:rFonts w:cs="Times New Roman"/>
          <w:lang w:eastAsia="zh-CN"/>
        </w:rPr>
      </w:pPr>
      <w:r w:rsidRPr="00606B9D">
        <w:rPr>
          <w:rFonts w:cs="Times New Roman"/>
          <w:lang w:eastAsia="zh-CN"/>
        </w:rPr>
        <w:t xml:space="preserve">In this contribution, </w:t>
      </w:r>
      <w:r w:rsidR="00B92414" w:rsidRPr="00606B9D">
        <w:rPr>
          <w:rFonts w:cs="Times New Roman"/>
          <w:lang w:eastAsia="zh-CN"/>
        </w:rPr>
        <w:t xml:space="preserve">our </w:t>
      </w:r>
      <w:r w:rsidRPr="00606B9D">
        <w:rPr>
          <w:rFonts w:cs="Times New Roman"/>
          <w:lang w:eastAsia="zh-CN"/>
        </w:rPr>
        <w:t xml:space="preserve">view on </w:t>
      </w:r>
      <w:r w:rsidR="0001553E" w:rsidRPr="00606B9D">
        <w:rPr>
          <w:rFonts w:cs="Times New Roman"/>
          <w:lang w:eastAsia="zh-CN"/>
        </w:rPr>
        <w:t>RRM</w:t>
      </w:r>
      <w:r w:rsidRPr="00606B9D">
        <w:rPr>
          <w:rFonts w:cs="Times New Roman"/>
          <w:lang w:eastAsia="zh-CN"/>
        </w:rPr>
        <w:t xml:space="preserve"> requirement is provided.</w:t>
      </w:r>
    </w:p>
    <w:p w14:paraId="6F71CC6D" w14:textId="77777777" w:rsidR="00637DB7" w:rsidRPr="00126CAE" w:rsidRDefault="00637DB7" w:rsidP="00637DB7">
      <w:pPr>
        <w:jc w:val="both"/>
        <w:rPr>
          <w:rFonts w:cs="Times New Roman"/>
          <w:b/>
          <w:lang w:eastAsia="zh-CN"/>
        </w:rPr>
      </w:pPr>
      <w:r w:rsidRPr="00AF4927">
        <w:rPr>
          <w:rFonts w:cs="Times New Roman"/>
          <w:b/>
          <w:lang w:eastAsia="zh-CN"/>
        </w:rPr>
        <w:t>Observation 1: FFS whether new requirements needed or not for LP-WUS monitoring</w:t>
      </w:r>
      <w:r w:rsidRPr="00126CAE">
        <w:rPr>
          <w:rFonts w:cs="Times New Roman"/>
          <w:b/>
          <w:lang w:eastAsia="zh-CN"/>
        </w:rPr>
        <w:t xml:space="preserve"> during idle and inactive mode.</w:t>
      </w:r>
    </w:p>
    <w:p w14:paraId="2A105193" w14:textId="77777777" w:rsidR="00637DB7" w:rsidRDefault="00637DB7" w:rsidP="00637DB7">
      <w:pPr>
        <w:spacing w:afterLines="50" w:after="120"/>
        <w:jc w:val="both"/>
        <w:rPr>
          <w:rFonts w:cs="Times New Roman"/>
          <w:b/>
          <w:bCs/>
          <w:lang w:eastAsia="zh-CN"/>
        </w:rPr>
      </w:pPr>
      <w:r w:rsidRPr="00126CAE">
        <w:rPr>
          <w:rFonts w:cs="Times New Roman"/>
          <w:b/>
          <w:bCs/>
          <w:lang w:eastAsia="zh-CN"/>
        </w:rPr>
        <w:t xml:space="preserve">Proposal 1: RAN4 needs to </w:t>
      </w:r>
      <w:r>
        <w:rPr>
          <w:rFonts w:cs="Times New Roman"/>
          <w:b/>
          <w:bCs/>
          <w:lang w:eastAsia="zh-CN"/>
        </w:rPr>
        <w:t>further</w:t>
      </w:r>
      <w:r w:rsidRPr="00126CAE">
        <w:rPr>
          <w:rFonts w:cs="Times New Roman"/>
          <w:b/>
          <w:bCs/>
          <w:lang w:eastAsia="zh-CN"/>
        </w:rPr>
        <w:t xml:space="preserve"> </w:t>
      </w:r>
      <w:r>
        <w:rPr>
          <w:rFonts w:cs="Times New Roman"/>
          <w:b/>
          <w:bCs/>
          <w:lang w:eastAsia="zh-CN"/>
        </w:rPr>
        <w:t>evaluate</w:t>
      </w:r>
      <w:r w:rsidRPr="00126CAE">
        <w:rPr>
          <w:rFonts w:cs="Times New Roman"/>
          <w:b/>
          <w:bCs/>
          <w:lang w:eastAsia="zh-CN"/>
        </w:rPr>
        <w:t xml:space="preserve"> serving </w:t>
      </w:r>
      <w:r w:rsidRPr="00033B71">
        <w:rPr>
          <w:rFonts w:cs="Times New Roman"/>
          <w:b/>
          <w:bCs/>
          <w:lang w:eastAsia="zh-CN"/>
        </w:rPr>
        <w:t xml:space="preserve">cell </w:t>
      </w:r>
      <w:r w:rsidRPr="00126CAE">
        <w:rPr>
          <w:rFonts w:cs="Times New Roman"/>
          <w:b/>
          <w:bCs/>
          <w:lang w:eastAsia="zh-CN"/>
        </w:rPr>
        <w:t xml:space="preserve">measurement relaxation by MR </w:t>
      </w:r>
      <w:r>
        <w:rPr>
          <w:rFonts w:cs="Times New Roman"/>
          <w:b/>
          <w:bCs/>
          <w:lang w:eastAsia="zh-CN"/>
        </w:rPr>
        <w:t>when</w:t>
      </w:r>
      <w:r w:rsidRPr="00126CAE">
        <w:rPr>
          <w:rFonts w:cs="Times New Roman"/>
          <w:b/>
          <w:bCs/>
          <w:lang w:eastAsia="zh-CN"/>
        </w:rPr>
        <w:t xml:space="preserve"> LP-WUR is enabled</w:t>
      </w:r>
      <w:r>
        <w:rPr>
          <w:rFonts w:cs="Times New Roman"/>
          <w:b/>
          <w:bCs/>
          <w:lang w:eastAsia="zh-CN"/>
        </w:rPr>
        <w:t xml:space="preserve"> </w:t>
      </w:r>
    </w:p>
    <w:p w14:paraId="4F163AFC" w14:textId="77777777" w:rsidR="00637DB7" w:rsidRPr="00126CAE" w:rsidRDefault="00637DB7" w:rsidP="00637DB7">
      <w:pPr>
        <w:jc w:val="both"/>
        <w:rPr>
          <w:rFonts w:cs="Times New Roman"/>
          <w:b/>
          <w:bCs/>
          <w:lang w:eastAsia="zh-CN"/>
        </w:rPr>
      </w:pPr>
      <w:r w:rsidRPr="00126CAE">
        <w:rPr>
          <w:rFonts w:cs="Times New Roman"/>
          <w:b/>
          <w:bCs/>
          <w:lang w:eastAsia="zh-CN"/>
        </w:rPr>
        <w:lastRenderedPageBreak/>
        <w:t>Proposal 2: Neighbor cell evaluation can be discussed after further input from RAN2</w:t>
      </w:r>
    </w:p>
    <w:p w14:paraId="7AAEA232" w14:textId="77777777" w:rsidR="0065703E" w:rsidRDefault="0065703E" w:rsidP="0065703E">
      <w:pPr>
        <w:jc w:val="both"/>
        <w:rPr>
          <w:rFonts w:cs="Times New Roman"/>
          <w:b/>
          <w:bCs/>
          <w:lang w:eastAsia="zh-CN"/>
        </w:rPr>
      </w:pPr>
      <w:r w:rsidRPr="00276FAD">
        <w:rPr>
          <w:rFonts w:cs="Times New Roman"/>
          <w:b/>
          <w:bCs/>
          <w:lang w:eastAsia="zh-CN"/>
        </w:rPr>
        <w:t xml:space="preserve">Proposal </w:t>
      </w:r>
      <w:r>
        <w:rPr>
          <w:rFonts w:cs="Times New Roman"/>
          <w:b/>
          <w:bCs/>
          <w:lang w:eastAsia="zh-CN"/>
        </w:rPr>
        <w:t>3</w:t>
      </w:r>
      <w:r w:rsidRPr="00276FAD">
        <w:rPr>
          <w:rFonts w:cs="Times New Roman"/>
          <w:b/>
          <w:bCs/>
          <w:lang w:eastAsia="zh-CN"/>
        </w:rPr>
        <w:t xml:space="preserve">: Introduce </w:t>
      </w:r>
      <w:r w:rsidRPr="00721C50">
        <w:rPr>
          <w:rFonts w:eastAsia="맑은 고딕" w:cs="Times New Roman"/>
          <w:b/>
          <w:lang w:eastAsia="ko-KR"/>
        </w:rPr>
        <w:t xml:space="preserve">new requirements for serving cell measurement by </w:t>
      </w:r>
      <w:r>
        <w:rPr>
          <w:rFonts w:eastAsia="맑은 고딕" w:cs="Times New Roman"/>
          <w:b/>
          <w:lang w:eastAsia="ko-KR"/>
        </w:rPr>
        <w:t xml:space="preserve">OOK-based </w:t>
      </w:r>
      <w:r w:rsidRPr="00721C50">
        <w:rPr>
          <w:rFonts w:eastAsia="맑은 고딕" w:cs="Times New Roman"/>
          <w:b/>
          <w:lang w:eastAsia="ko-KR"/>
        </w:rPr>
        <w:t>LP-WUR in RRC_IDLE/INACTIVE state with LP-SS based, and new requirements for serving cell measurement by</w:t>
      </w:r>
      <w:r>
        <w:rPr>
          <w:rFonts w:eastAsia="맑은 고딕" w:cs="Times New Roman"/>
          <w:b/>
          <w:lang w:eastAsia="ko-KR"/>
        </w:rPr>
        <w:t xml:space="preserve"> OFDM-based</w:t>
      </w:r>
      <w:r w:rsidRPr="00721C50">
        <w:rPr>
          <w:rFonts w:eastAsia="맑은 고딕" w:cs="Times New Roman"/>
          <w:b/>
          <w:lang w:eastAsia="ko-KR"/>
        </w:rPr>
        <w:t xml:space="preserve"> LP-WUR in RRC_IDLE/INACTIVE state with PSS/SSS</w:t>
      </w:r>
    </w:p>
    <w:p w14:paraId="1C119339" w14:textId="134B2269" w:rsidR="0065703E" w:rsidRDefault="002333BC" w:rsidP="00637DB7">
      <w:pPr>
        <w:jc w:val="both"/>
        <w:rPr>
          <w:rFonts w:cs="Times New Roman"/>
          <w:b/>
          <w:bCs/>
          <w:lang w:eastAsia="zh-CN"/>
        </w:rPr>
      </w:pPr>
      <w:r>
        <w:rPr>
          <w:rFonts w:cs="Times New Roman"/>
          <w:b/>
          <w:bCs/>
          <w:lang w:eastAsia="zh-CN"/>
        </w:rPr>
        <w:t>Proposal</w:t>
      </w:r>
      <w:r w:rsidR="004C441C">
        <w:rPr>
          <w:rFonts w:cs="Times New Roman"/>
          <w:b/>
          <w:bCs/>
          <w:lang w:eastAsia="zh-CN"/>
        </w:rPr>
        <w:t xml:space="preserve"> 4: Pending on RAN1 progress on LP-WUS and LP-SS design, RAN4 shall wait sufficient input from RAN1 to start the evaluation work.   </w:t>
      </w:r>
    </w:p>
    <w:p w14:paraId="0A4942A7" w14:textId="70FDDAD2" w:rsidR="00637DB7" w:rsidRDefault="00637DB7" w:rsidP="00637DB7">
      <w:pPr>
        <w:jc w:val="both"/>
        <w:rPr>
          <w:rFonts w:eastAsia="맑은 고딕" w:cs="Times New Roman"/>
          <w:b/>
          <w:lang w:eastAsia="ko-KR"/>
        </w:rPr>
      </w:pPr>
      <w:r>
        <w:rPr>
          <w:rFonts w:eastAsia="맑은 고딕" w:cs="Times New Roman"/>
          <w:b/>
          <w:lang w:eastAsia="ko-KR"/>
        </w:rPr>
        <w:t xml:space="preserve">Proposal </w:t>
      </w:r>
      <w:r w:rsidR="00007172">
        <w:rPr>
          <w:rFonts w:eastAsia="맑은 고딕" w:cs="Times New Roman"/>
          <w:b/>
          <w:lang w:eastAsia="ko-KR"/>
        </w:rPr>
        <w:t>5</w:t>
      </w:r>
      <w:r>
        <w:rPr>
          <w:rFonts w:eastAsia="맑은 고딕" w:cs="Times New Roman"/>
          <w:b/>
          <w:lang w:eastAsia="ko-KR"/>
        </w:rPr>
        <w:t>: Paging reception requirement impact can be discussed after further input from RAN2 and RAN1.</w:t>
      </w:r>
    </w:p>
    <w:p w14:paraId="1EDA4873" w14:textId="55C0936A" w:rsidR="00637DB7" w:rsidRDefault="00637DB7" w:rsidP="00B5516F">
      <w:pPr>
        <w:jc w:val="both"/>
        <w:rPr>
          <w:rFonts w:eastAsia="맑은 고딕" w:cs="Times New Roman"/>
          <w:b/>
          <w:lang w:eastAsia="ko-KR"/>
        </w:rPr>
      </w:pPr>
      <w:r w:rsidRPr="00606B9D">
        <w:rPr>
          <w:rFonts w:eastAsia="맑은 고딕" w:cs="Times New Roman"/>
          <w:b/>
          <w:lang w:eastAsia="ko-KR"/>
        </w:rPr>
        <w:t xml:space="preserve">Proposal </w:t>
      </w:r>
      <w:r w:rsidR="00007172">
        <w:rPr>
          <w:rFonts w:eastAsia="맑은 고딕" w:cs="Times New Roman"/>
          <w:b/>
          <w:lang w:eastAsia="ko-KR"/>
        </w:rPr>
        <w:t>6</w:t>
      </w:r>
      <w:r w:rsidRPr="00606B9D">
        <w:rPr>
          <w:rFonts w:eastAsia="맑은 고딕" w:cs="Times New Roman"/>
          <w:b/>
          <w:lang w:eastAsia="ko-KR"/>
        </w:rPr>
        <w:t xml:space="preserve">: </w:t>
      </w:r>
      <w:r>
        <w:rPr>
          <w:rFonts w:eastAsia="맑은 고딕" w:cs="Times New Roman"/>
          <w:b/>
          <w:lang w:eastAsia="ko-KR"/>
        </w:rPr>
        <w:t>eDRX can be discussed after further input from RAN1</w:t>
      </w:r>
    </w:p>
    <w:p w14:paraId="7AC7A5FF" w14:textId="7CD05B43" w:rsidR="009C1565" w:rsidRPr="009C1565" w:rsidRDefault="009C1565" w:rsidP="00B5516F">
      <w:pPr>
        <w:jc w:val="both"/>
        <w:rPr>
          <w:rFonts w:eastAsia="맑은 고딕" w:cs="Times New Roman"/>
          <w:b/>
          <w:lang w:eastAsia="ko-KR"/>
        </w:rPr>
      </w:pPr>
      <w:r w:rsidRPr="00606B9D">
        <w:rPr>
          <w:rFonts w:eastAsia="맑은 고딕" w:cs="Times New Roman"/>
          <w:b/>
          <w:lang w:eastAsia="ko-KR"/>
        </w:rPr>
        <w:t xml:space="preserve">Proposal </w:t>
      </w:r>
      <w:r>
        <w:rPr>
          <w:rFonts w:eastAsia="맑은 고딕" w:cs="Times New Roman"/>
          <w:b/>
          <w:lang w:eastAsia="ko-KR"/>
        </w:rPr>
        <w:t>7</w:t>
      </w:r>
      <w:r w:rsidRPr="00606B9D">
        <w:rPr>
          <w:rFonts w:eastAsia="맑은 고딕" w:cs="Times New Roman"/>
          <w:b/>
          <w:lang w:eastAsia="ko-KR"/>
        </w:rPr>
        <w:t xml:space="preserve">: </w:t>
      </w:r>
      <w:r>
        <w:rPr>
          <w:rFonts w:eastAsia="맑은 고딕" w:cs="Times New Roman"/>
          <w:b/>
          <w:lang w:eastAsia="ko-KR"/>
        </w:rPr>
        <w:t>FFS for LP-WUS monitoring entry/exit condition based on progress of UE RF session</w:t>
      </w:r>
    </w:p>
    <w:p w14:paraId="365011E5" w14:textId="6C23A52C" w:rsidR="00637DB7" w:rsidRDefault="00637DB7" w:rsidP="00637DB7">
      <w:pPr>
        <w:jc w:val="both"/>
        <w:rPr>
          <w:rFonts w:eastAsia="맑은 고딕" w:cs="Times New Roman"/>
          <w:b/>
          <w:lang w:eastAsia="ko-KR"/>
        </w:rPr>
      </w:pPr>
      <w:r w:rsidRPr="00DD6B03">
        <w:rPr>
          <w:rFonts w:eastAsia="맑은 고딕" w:cs="Times New Roman"/>
          <w:b/>
          <w:lang w:eastAsia="ko-KR"/>
        </w:rPr>
        <w:t xml:space="preserve">Observation </w:t>
      </w:r>
      <w:r>
        <w:rPr>
          <w:rFonts w:eastAsia="맑은 고딕" w:cs="Times New Roman"/>
          <w:b/>
          <w:lang w:eastAsia="ko-KR"/>
        </w:rPr>
        <w:t>2</w:t>
      </w:r>
      <w:r w:rsidRPr="00DD6B03">
        <w:rPr>
          <w:rFonts w:eastAsia="맑은 고딕" w:cs="Times New Roman"/>
          <w:b/>
          <w:lang w:eastAsia="ko-KR"/>
        </w:rPr>
        <w:t xml:space="preserve">: No impact is observed   </w:t>
      </w:r>
      <w:r w:rsidR="002C33BD" w:rsidRPr="00DD6B03">
        <w:rPr>
          <w:rFonts w:eastAsia="맑은 고딕" w:cs="Times New Roman"/>
          <w:b/>
          <w:lang w:eastAsia="ko-KR"/>
        </w:rPr>
        <w:t>for RRC</w:t>
      </w:r>
      <w:r w:rsidRPr="00DD6B03">
        <w:rPr>
          <w:rFonts w:eastAsia="맑은 고딕" w:cs="Times New Roman"/>
          <w:b/>
          <w:lang w:eastAsia="ko-KR"/>
        </w:rPr>
        <w:t>_CONNECTED state mobility, timing, signaling characteristic, and measurement procedure requirements.</w:t>
      </w:r>
    </w:p>
    <w:p w14:paraId="497504D4" w14:textId="09B28FE7" w:rsidR="00637DB7" w:rsidRPr="00DD6B03" w:rsidRDefault="00637DB7" w:rsidP="00637DB7">
      <w:pPr>
        <w:jc w:val="both"/>
        <w:rPr>
          <w:rFonts w:eastAsia="맑은 고딕" w:cs="Times New Roman"/>
          <w:b/>
          <w:lang w:eastAsia="ko-KR"/>
        </w:rPr>
      </w:pPr>
      <w:r w:rsidRPr="00126CAE">
        <w:rPr>
          <w:rFonts w:eastAsia="맑은 고딕" w:cs="Times New Roman"/>
          <w:b/>
          <w:lang w:eastAsia="ko-KR"/>
        </w:rPr>
        <w:t>Observation</w:t>
      </w:r>
      <w:r w:rsidRPr="00DD6B03">
        <w:rPr>
          <w:rFonts w:eastAsia="맑은 고딕" w:cs="Times New Roman"/>
          <w:b/>
          <w:lang w:eastAsia="ko-KR"/>
        </w:rPr>
        <w:t xml:space="preserve"> </w:t>
      </w:r>
      <w:r>
        <w:rPr>
          <w:rFonts w:eastAsia="맑은 고딕" w:cs="Times New Roman"/>
          <w:b/>
          <w:lang w:eastAsia="ko-KR"/>
        </w:rPr>
        <w:t>3</w:t>
      </w:r>
      <w:r w:rsidRPr="00126CAE">
        <w:rPr>
          <w:rFonts w:eastAsia="맑은 고딕" w:cs="Times New Roman"/>
          <w:b/>
          <w:lang w:eastAsia="ko-KR"/>
        </w:rPr>
        <w:t xml:space="preserve">: FFS </w:t>
      </w:r>
      <w:r w:rsidR="00384B9C">
        <w:rPr>
          <w:rFonts w:eastAsia="맑은 고딕" w:cs="Times New Roman"/>
          <w:b/>
          <w:lang w:eastAsia="ko-KR"/>
        </w:rPr>
        <w:t>w</w:t>
      </w:r>
      <w:r w:rsidRPr="00126CAE">
        <w:rPr>
          <w:rFonts w:eastAsia="맑은 고딕" w:cs="Times New Roman"/>
          <w:b/>
          <w:lang w:eastAsia="ko-KR"/>
        </w:rPr>
        <w:t xml:space="preserve">hether need to introduce LP-WUS monitoring activation and deactivation delay requirements pending on RAN2/RAN1 progress.  </w:t>
      </w:r>
    </w:p>
    <w:p w14:paraId="56701639" w14:textId="25BF234D" w:rsidR="003244CB" w:rsidRPr="00B61596" w:rsidRDefault="00032FA0" w:rsidP="00276FAD">
      <w:pPr>
        <w:jc w:val="both"/>
        <w:rPr>
          <w:rFonts w:cs="Times New Roman"/>
          <w:lang w:eastAsia="zh-CN"/>
        </w:rPr>
      </w:pPr>
      <w:r w:rsidRPr="00276FAD">
        <w:rPr>
          <w:rFonts w:eastAsia="맑은 고딕" w:cs="Times New Roman"/>
          <w:bCs/>
          <w:lang w:eastAsia="ko-KR"/>
        </w:rPr>
        <w:t>Based on above proposals and observations, table below summarizes the expected impact to RRM core requirements for Rel-19 LP-WU</w:t>
      </w:r>
      <w:r>
        <w:rPr>
          <w:rFonts w:eastAsia="맑은 고딕" w:cs="Times New Roman"/>
          <w:bCs/>
          <w:lang w:eastAsia="ko-KR"/>
        </w:rPr>
        <w:t>S</w:t>
      </w:r>
      <w:r w:rsidRPr="00276FAD">
        <w:rPr>
          <w:rFonts w:eastAsia="맑은 고딕" w:cs="Times New Roman"/>
          <w:bCs/>
          <w:lang w:eastAsia="ko-KR"/>
        </w:rPr>
        <w:t>/WU</w:t>
      </w:r>
      <w:r>
        <w:rPr>
          <w:rFonts w:eastAsia="맑은 고딕" w:cs="Times New Roman"/>
          <w:bCs/>
          <w:lang w:eastAsia="ko-KR"/>
        </w:rPr>
        <w:t>R</w:t>
      </w:r>
      <w:r w:rsidRPr="00276FAD">
        <w:rPr>
          <w:rFonts w:eastAsia="맑은 고딕" w:cs="Times New Roman"/>
          <w:bCs/>
          <w:lang w:eastAsia="ko-KR"/>
        </w:rPr>
        <w:t xml:space="preserve"> WI</w:t>
      </w:r>
      <w:r>
        <w:rPr>
          <w:rFonts w:eastAsia="맑은 고딕" w:cs="Times New Roman"/>
          <w:bCs/>
          <w:lang w:eastAsia="ko-KR"/>
        </w:rPr>
        <w:t>:</w:t>
      </w:r>
    </w:p>
    <w:tbl>
      <w:tblPr>
        <w:tblW w:w="9258" w:type="dxa"/>
        <w:tblCellMar>
          <w:left w:w="0" w:type="dxa"/>
          <w:right w:w="0" w:type="dxa"/>
        </w:tblCellMar>
        <w:tblLook w:val="04A0" w:firstRow="1" w:lastRow="0" w:firstColumn="1" w:lastColumn="0" w:noHBand="0" w:noVBand="1"/>
      </w:tblPr>
      <w:tblGrid>
        <w:gridCol w:w="3216"/>
        <w:gridCol w:w="6042"/>
      </w:tblGrid>
      <w:tr w:rsidR="00572479" w:rsidRPr="00032FA0" w14:paraId="2E657F78" w14:textId="77777777" w:rsidTr="00276FAD">
        <w:trPr>
          <w:trHeight w:val="185"/>
        </w:trPr>
        <w:tc>
          <w:tcPr>
            <w:tcW w:w="3216"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249229EB" w14:textId="38C6A317" w:rsidR="00572479" w:rsidRPr="00276FAD" w:rsidRDefault="00572479" w:rsidP="00276FAD">
            <w:pPr>
              <w:jc w:val="center"/>
              <w:rPr>
                <w:rFonts w:cs="Times New Roman"/>
                <w:b/>
                <w:bCs/>
                <w:sz w:val="16"/>
                <w:szCs w:val="16"/>
                <w:lang w:eastAsia="zh-CN"/>
              </w:rPr>
            </w:pPr>
            <w:r w:rsidRPr="00276FAD">
              <w:rPr>
                <w:rFonts w:cs="Times New Roman"/>
                <w:b/>
                <w:bCs/>
                <w:sz w:val="16"/>
                <w:szCs w:val="16"/>
                <w:lang w:val="en-GB" w:eastAsia="zh-CN"/>
              </w:rPr>
              <w:t>RRM core requirements</w:t>
            </w:r>
          </w:p>
        </w:tc>
        <w:tc>
          <w:tcPr>
            <w:tcW w:w="6042"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51B402D6" w14:textId="376B7376" w:rsidR="00572479" w:rsidRPr="00276FAD" w:rsidRDefault="00572479" w:rsidP="00276FAD">
            <w:pPr>
              <w:jc w:val="center"/>
              <w:rPr>
                <w:rFonts w:cs="Times New Roman"/>
                <w:b/>
                <w:bCs/>
                <w:sz w:val="16"/>
                <w:szCs w:val="16"/>
                <w:lang w:eastAsia="zh-CN"/>
              </w:rPr>
            </w:pPr>
            <w:r w:rsidRPr="00276FAD">
              <w:rPr>
                <w:rFonts w:cs="Times New Roman"/>
                <w:b/>
                <w:bCs/>
                <w:sz w:val="16"/>
                <w:szCs w:val="16"/>
                <w:lang w:val="en-GB" w:eastAsia="zh-CN"/>
              </w:rPr>
              <w:t>Expected impact</w:t>
            </w:r>
          </w:p>
        </w:tc>
      </w:tr>
      <w:tr w:rsidR="00572479" w:rsidRPr="00032FA0" w14:paraId="448C2E24" w14:textId="77777777" w:rsidTr="00276FAD">
        <w:trPr>
          <w:trHeight w:val="2094"/>
        </w:trPr>
        <w:tc>
          <w:tcPr>
            <w:tcW w:w="3216"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06D7D932" w14:textId="77777777" w:rsidR="00572479" w:rsidRPr="00276FAD" w:rsidRDefault="00572479" w:rsidP="00572479">
            <w:pPr>
              <w:rPr>
                <w:rFonts w:cs="Times New Roman"/>
                <w:sz w:val="16"/>
                <w:szCs w:val="16"/>
                <w:lang w:eastAsia="zh-CN"/>
              </w:rPr>
            </w:pPr>
            <w:r w:rsidRPr="00276FAD">
              <w:rPr>
                <w:rFonts w:cs="Times New Roman"/>
                <w:sz w:val="16"/>
                <w:szCs w:val="16"/>
                <w:lang w:val="en-GB" w:eastAsia="zh-CN"/>
              </w:rPr>
              <w:t>4: RRC_Idle state mobility</w:t>
            </w:r>
          </w:p>
          <w:p w14:paraId="21B3F8EE" w14:textId="77777777" w:rsidR="00572479" w:rsidRPr="00276FAD" w:rsidRDefault="00572479" w:rsidP="00572479">
            <w:pPr>
              <w:rPr>
                <w:rFonts w:cs="Times New Roman"/>
                <w:sz w:val="16"/>
                <w:szCs w:val="16"/>
                <w:lang w:eastAsia="zh-CN"/>
              </w:rPr>
            </w:pPr>
            <w:r w:rsidRPr="00276FAD">
              <w:rPr>
                <w:rFonts w:cs="Times New Roman"/>
                <w:sz w:val="16"/>
                <w:szCs w:val="16"/>
                <w:lang w:val="en-GB" w:eastAsia="zh-CN"/>
              </w:rPr>
              <w:t>5: RRC_INACTIVE state mobility</w:t>
            </w:r>
          </w:p>
        </w:tc>
        <w:tc>
          <w:tcPr>
            <w:tcW w:w="6042"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4084BC9E" w14:textId="77777777" w:rsidR="00663441" w:rsidRDefault="00572479" w:rsidP="00663441">
            <w:pPr>
              <w:rPr>
                <w:rFonts w:cs="Times New Roman"/>
                <w:sz w:val="16"/>
                <w:szCs w:val="16"/>
                <w:lang w:val="en-GB" w:eastAsia="zh-CN"/>
              </w:rPr>
            </w:pPr>
            <w:r w:rsidRPr="00276FAD">
              <w:rPr>
                <w:rFonts w:cs="Times New Roman"/>
                <w:sz w:val="16"/>
                <w:szCs w:val="16"/>
                <w:lang w:val="en-GB" w:eastAsia="zh-CN"/>
              </w:rPr>
              <w:t>4.1/4.2/5.1: Serving cell/intra-inter-frequency measurement by MR can be relaxed</w:t>
            </w:r>
          </w:p>
          <w:p w14:paraId="46790C90" w14:textId="4B2AB594" w:rsidR="00572479" w:rsidRPr="00276FAD" w:rsidRDefault="00572479" w:rsidP="00276FAD">
            <w:pPr>
              <w:pStyle w:val="a8"/>
              <w:numPr>
                <w:ilvl w:val="0"/>
                <w:numId w:val="23"/>
              </w:numPr>
              <w:rPr>
                <w:sz w:val="16"/>
                <w:szCs w:val="16"/>
                <w:highlight w:val="yellow"/>
                <w:lang w:eastAsia="zh-CN"/>
              </w:rPr>
            </w:pPr>
            <w:r w:rsidRPr="00276FAD">
              <w:rPr>
                <w:rFonts w:eastAsia="Calibri"/>
                <w:sz w:val="16"/>
                <w:szCs w:val="16"/>
                <w:highlight w:val="yellow"/>
                <w:lang w:eastAsia="zh-CN"/>
              </w:rPr>
              <w:t>Serving cell measurement relaxation by MR</w:t>
            </w:r>
            <w:r w:rsidR="00663441" w:rsidRPr="00276FAD">
              <w:rPr>
                <w:sz w:val="16"/>
                <w:szCs w:val="16"/>
                <w:highlight w:val="yellow"/>
                <w:lang w:eastAsia="zh-CN"/>
              </w:rPr>
              <w:t xml:space="preserve"> </w:t>
            </w:r>
          </w:p>
          <w:p w14:paraId="2CE3C7C1" w14:textId="66F06CE6" w:rsidR="00572479" w:rsidRPr="00276FAD" w:rsidRDefault="00572479" w:rsidP="00572479">
            <w:pPr>
              <w:numPr>
                <w:ilvl w:val="0"/>
                <w:numId w:val="21"/>
              </w:numPr>
              <w:rPr>
                <w:rFonts w:cs="Times New Roman"/>
                <w:sz w:val="16"/>
                <w:szCs w:val="16"/>
                <w:highlight w:val="yellow"/>
                <w:lang w:eastAsia="zh-CN"/>
              </w:rPr>
            </w:pPr>
            <w:r w:rsidRPr="00276FAD">
              <w:rPr>
                <w:rFonts w:cs="Times New Roman"/>
                <w:sz w:val="16"/>
                <w:szCs w:val="16"/>
                <w:highlight w:val="yellow"/>
                <w:lang w:val="en-GB" w:eastAsia="zh-CN"/>
              </w:rPr>
              <w:t>Intra/inter-freq. and inter-RAT measurement relaxation by MR</w:t>
            </w:r>
          </w:p>
          <w:p w14:paraId="0E38D3FF" w14:textId="375A18AF" w:rsidR="00572479" w:rsidRPr="00276FAD" w:rsidRDefault="00572479" w:rsidP="00572479">
            <w:pPr>
              <w:numPr>
                <w:ilvl w:val="0"/>
                <w:numId w:val="21"/>
              </w:numPr>
              <w:rPr>
                <w:rFonts w:cs="Times New Roman"/>
                <w:sz w:val="16"/>
                <w:szCs w:val="16"/>
                <w:highlight w:val="yellow"/>
                <w:lang w:eastAsia="zh-CN"/>
              </w:rPr>
            </w:pPr>
            <w:r w:rsidRPr="00276FAD">
              <w:rPr>
                <w:rFonts w:cs="Times New Roman"/>
                <w:sz w:val="16"/>
                <w:szCs w:val="16"/>
                <w:highlight w:val="yellow"/>
                <w:lang w:val="en-GB" w:eastAsia="zh-CN"/>
              </w:rPr>
              <w:t>Maximum interruption time in paging reception (FFS pending on RAN2/RAN1 progress)</w:t>
            </w:r>
            <w:r w:rsidR="00663441">
              <w:rPr>
                <w:rFonts w:cs="Times New Roman"/>
                <w:sz w:val="16"/>
                <w:szCs w:val="16"/>
                <w:highlight w:val="yellow"/>
                <w:lang w:val="en-GB" w:eastAsia="zh-CN"/>
              </w:rPr>
              <w:t xml:space="preserve"> </w:t>
            </w:r>
          </w:p>
          <w:p w14:paraId="1671D53C" w14:textId="57E41D5A" w:rsidR="00663441" w:rsidRPr="00276FAD" w:rsidRDefault="00663441" w:rsidP="00663441">
            <w:pPr>
              <w:numPr>
                <w:ilvl w:val="0"/>
                <w:numId w:val="21"/>
              </w:numPr>
              <w:rPr>
                <w:rFonts w:cs="Times New Roman"/>
                <w:sz w:val="16"/>
                <w:szCs w:val="16"/>
                <w:highlight w:val="yellow"/>
                <w:lang w:eastAsia="zh-CN"/>
              </w:rPr>
            </w:pPr>
            <w:r w:rsidRPr="00126CAE">
              <w:rPr>
                <w:rFonts w:cs="Times New Roman"/>
                <w:sz w:val="16"/>
                <w:szCs w:val="16"/>
                <w:highlight w:val="yellow"/>
                <w:lang w:val="en-GB" w:eastAsia="zh-CN"/>
              </w:rPr>
              <w:t>Serving cell measurement requirement for LP-SS and PSS/SSS by L</w:t>
            </w:r>
            <w:r w:rsidR="00F13FF7">
              <w:rPr>
                <w:rFonts w:cs="Times New Roman"/>
                <w:sz w:val="16"/>
                <w:szCs w:val="16"/>
                <w:highlight w:val="yellow"/>
                <w:lang w:val="en-GB" w:eastAsia="zh-CN"/>
              </w:rPr>
              <w:t>P-WUR</w:t>
            </w:r>
          </w:p>
          <w:p w14:paraId="35299FE0" w14:textId="32F952B9" w:rsidR="00572479" w:rsidRPr="00276FAD" w:rsidRDefault="00572479" w:rsidP="00572479">
            <w:pPr>
              <w:numPr>
                <w:ilvl w:val="0"/>
                <w:numId w:val="21"/>
              </w:numPr>
              <w:rPr>
                <w:rFonts w:cs="Times New Roman"/>
                <w:sz w:val="16"/>
                <w:szCs w:val="16"/>
                <w:highlight w:val="yellow"/>
                <w:lang w:eastAsia="zh-CN"/>
              </w:rPr>
            </w:pPr>
            <w:r w:rsidRPr="00276FAD">
              <w:rPr>
                <w:rFonts w:cs="Times New Roman"/>
                <w:sz w:val="16"/>
                <w:szCs w:val="16"/>
                <w:highlight w:val="yellow"/>
                <w:lang w:val="en-GB" w:eastAsia="zh-CN"/>
              </w:rPr>
              <w:t xml:space="preserve">eDRX (FFS pending on RAN1) </w:t>
            </w:r>
          </w:p>
          <w:p w14:paraId="756C621A" w14:textId="539A2416" w:rsidR="00572479" w:rsidRPr="00276FAD" w:rsidRDefault="00572479" w:rsidP="00572479">
            <w:pPr>
              <w:rPr>
                <w:rFonts w:cs="Times New Roman"/>
                <w:sz w:val="16"/>
                <w:szCs w:val="16"/>
                <w:lang w:eastAsia="zh-CN"/>
              </w:rPr>
            </w:pPr>
          </w:p>
        </w:tc>
      </w:tr>
      <w:tr w:rsidR="00572479" w:rsidRPr="00032FA0" w14:paraId="391D0466" w14:textId="77777777" w:rsidTr="00276FAD">
        <w:trPr>
          <w:trHeight w:val="559"/>
        </w:trPr>
        <w:tc>
          <w:tcPr>
            <w:tcW w:w="3216"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50D2F54B" w14:textId="77777777" w:rsidR="00572479" w:rsidRPr="00276FAD" w:rsidRDefault="00572479" w:rsidP="00572479">
            <w:pPr>
              <w:rPr>
                <w:rFonts w:cs="Times New Roman"/>
                <w:sz w:val="16"/>
                <w:szCs w:val="16"/>
                <w:lang w:eastAsia="zh-CN"/>
              </w:rPr>
            </w:pPr>
            <w:r w:rsidRPr="00276FAD">
              <w:rPr>
                <w:rFonts w:cs="Times New Roman"/>
                <w:sz w:val="16"/>
                <w:szCs w:val="16"/>
                <w:lang w:val="en-GB" w:eastAsia="zh-CN"/>
              </w:rPr>
              <w:t>6: RRC_CONNECTED state mobility</w:t>
            </w:r>
          </w:p>
        </w:tc>
        <w:tc>
          <w:tcPr>
            <w:tcW w:w="6042"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03FD69D8" w14:textId="5C5D6B82" w:rsidR="00572479" w:rsidRPr="00276FAD" w:rsidRDefault="00572479" w:rsidP="00572479">
            <w:pPr>
              <w:rPr>
                <w:rFonts w:cs="Times New Roman"/>
                <w:sz w:val="16"/>
                <w:szCs w:val="16"/>
                <w:lang w:eastAsia="zh-CN"/>
              </w:rPr>
            </w:pPr>
            <w:r w:rsidRPr="00276FAD">
              <w:rPr>
                <w:rFonts w:cs="Times New Roman"/>
                <w:sz w:val="16"/>
                <w:szCs w:val="16"/>
                <w:lang w:val="en-GB" w:eastAsia="zh-CN"/>
              </w:rPr>
              <w:t>NO</w:t>
            </w:r>
          </w:p>
        </w:tc>
      </w:tr>
      <w:tr w:rsidR="00572479" w:rsidRPr="00032FA0" w14:paraId="0E7C6769" w14:textId="77777777" w:rsidTr="00276FAD">
        <w:trPr>
          <w:trHeight w:val="380"/>
        </w:trPr>
        <w:tc>
          <w:tcPr>
            <w:tcW w:w="3216"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293E9519" w14:textId="77777777" w:rsidR="00572479" w:rsidRPr="00276FAD" w:rsidRDefault="00572479" w:rsidP="00572479">
            <w:pPr>
              <w:rPr>
                <w:rFonts w:cs="Times New Roman"/>
                <w:sz w:val="16"/>
                <w:szCs w:val="16"/>
                <w:lang w:eastAsia="zh-CN"/>
              </w:rPr>
            </w:pPr>
            <w:r w:rsidRPr="00276FAD">
              <w:rPr>
                <w:rFonts w:cs="Times New Roman"/>
                <w:sz w:val="16"/>
                <w:szCs w:val="16"/>
                <w:lang w:val="en-GB" w:eastAsia="zh-CN"/>
              </w:rPr>
              <w:t>7: Timing</w:t>
            </w:r>
          </w:p>
        </w:tc>
        <w:tc>
          <w:tcPr>
            <w:tcW w:w="6042"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51FE85D1" w14:textId="251255A0" w:rsidR="00572479" w:rsidRPr="00276FAD" w:rsidRDefault="00A602E4" w:rsidP="00572479">
            <w:pPr>
              <w:rPr>
                <w:rFonts w:cs="Times New Roman"/>
                <w:sz w:val="16"/>
                <w:szCs w:val="16"/>
                <w:lang w:eastAsia="zh-CN"/>
              </w:rPr>
            </w:pPr>
            <w:r>
              <w:rPr>
                <w:rFonts w:cs="Times New Roman"/>
                <w:sz w:val="16"/>
                <w:szCs w:val="16"/>
                <w:lang w:eastAsia="zh-CN"/>
              </w:rPr>
              <w:t>No</w:t>
            </w:r>
          </w:p>
        </w:tc>
      </w:tr>
      <w:tr w:rsidR="00572479" w:rsidRPr="00032FA0" w14:paraId="1AD7626C" w14:textId="77777777" w:rsidTr="00276FAD">
        <w:trPr>
          <w:trHeight w:val="372"/>
        </w:trPr>
        <w:tc>
          <w:tcPr>
            <w:tcW w:w="3216"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5597E09D" w14:textId="77777777" w:rsidR="00572479" w:rsidRPr="00276FAD" w:rsidRDefault="00572479" w:rsidP="00572479">
            <w:pPr>
              <w:rPr>
                <w:rFonts w:cs="Times New Roman"/>
                <w:sz w:val="16"/>
                <w:szCs w:val="16"/>
                <w:lang w:val="en-GB" w:eastAsia="zh-CN"/>
              </w:rPr>
            </w:pPr>
            <w:r w:rsidRPr="00276FAD">
              <w:rPr>
                <w:rFonts w:cs="Times New Roman"/>
                <w:sz w:val="16"/>
                <w:szCs w:val="16"/>
                <w:lang w:val="en-GB" w:eastAsia="zh-CN"/>
              </w:rPr>
              <w:t>8. Signalling characteristics</w:t>
            </w:r>
          </w:p>
        </w:tc>
        <w:tc>
          <w:tcPr>
            <w:tcW w:w="6042"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225098D1" w14:textId="77777777" w:rsidR="00663441" w:rsidRPr="00276FAD" w:rsidRDefault="00663441" w:rsidP="00572479">
            <w:pPr>
              <w:rPr>
                <w:rFonts w:cs="Times New Roman"/>
                <w:sz w:val="16"/>
                <w:szCs w:val="16"/>
                <w:highlight w:val="yellow"/>
                <w:lang w:val="en-GB" w:eastAsia="zh-CN"/>
              </w:rPr>
            </w:pPr>
            <w:r w:rsidRPr="00276FAD">
              <w:rPr>
                <w:rFonts w:cs="Times New Roman"/>
                <w:sz w:val="16"/>
                <w:szCs w:val="16"/>
                <w:highlight w:val="yellow"/>
                <w:lang w:val="en-GB" w:eastAsia="zh-CN"/>
              </w:rPr>
              <w:t xml:space="preserve">FFS on </w:t>
            </w:r>
            <w:r w:rsidR="008420FA" w:rsidRPr="00276FAD">
              <w:rPr>
                <w:rFonts w:cs="Times New Roman"/>
                <w:sz w:val="16"/>
                <w:szCs w:val="16"/>
                <w:highlight w:val="yellow"/>
                <w:lang w:val="en-GB" w:eastAsia="zh-CN"/>
              </w:rPr>
              <w:t>new requirements for LP-WUS monitoring during idle and inactive state</w:t>
            </w:r>
          </w:p>
          <w:p w14:paraId="7742374B" w14:textId="0C2D2BFE" w:rsidR="008420FA" w:rsidRPr="00276FAD" w:rsidRDefault="008420FA" w:rsidP="00572479">
            <w:pPr>
              <w:rPr>
                <w:rFonts w:cs="Times New Roman"/>
                <w:sz w:val="16"/>
                <w:szCs w:val="16"/>
                <w:highlight w:val="yellow"/>
                <w:lang w:val="en-GB" w:eastAsia="zh-CN"/>
              </w:rPr>
            </w:pPr>
            <w:r w:rsidRPr="00276FAD">
              <w:rPr>
                <w:rFonts w:cs="Times New Roman"/>
                <w:sz w:val="16"/>
                <w:szCs w:val="16"/>
                <w:highlight w:val="yellow"/>
                <w:lang w:val="en-GB" w:eastAsia="zh-CN"/>
              </w:rPr>
              <w:t>FFS on new requirements for LP-WUS monitoring activation and deactivation delay under connected mode</w:t>
            </w:r>
          </w:p>
        </w:tc>
      </w:tr>
      <w:tr w:rsidR="00572479" w:rsidRPr="00032FA0" w14:paraId="1D9D4218" w14:textId="77777777" w:rsidTr="00276FAD">
        <w:trPr>
          <w:trHeight w:val="353"/>
        </w:trPr>
        <w:tc>
          <w:tcPr>
            <w:tcW w:w="3216"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53E7936A" w14:textId="77777777" w:rsidR="00572479" w:rsidRPr="00276FAD" w:rsidRDefault="00572479" w:rsidP="00572479">
            <w:pPr>
              <w:rPr>
                <w:rFonts w:cs="Times New Roman"/>
                <w:sz w:val="16"/>
                <w:szCs w:val="16"/>
                <w:lang w:eastAsia="zh-CN"/>
              </w:rPr>
            </w:pPr>
            <w:r w:rsidRPr="00276FAD">
              <w:rPr>
                <w:rFonts w:cs="Times New Roman"/>
                <w:sz w:val="16"/>
                <w:szCs w:val="16"/>
                <w:lang w:val="en-GB" w:eastAsia="zh-CN"/>
              </w:rPr>
              <w:t>9. Measurement</w:t>
            </w:r>
          </w:p>
        </w:tc>
        <w:tc>
          <w:tcPr>
            <w:tcW w:w="6042"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3CC92AA5" w14:textId="4B50637E" w:rsidR="00572479" w:rsidRPr="00276FAD" w:rsidRDefault="00572479" w:rsidP="00572479">
            <w:pPr>
              <w:rPr>
                <w:rFonts w:cs="Times New Roman"/>
                <w:sz w:val="16"/>
                <w:szCs w:val="16"/>
                <w:lang w:eastAsia="zh-CN"/>
              </w:rPr>
            </w:pPr>
            <w:r w:rsidRPr="00276FAD">
              <w:rPr>
                <w:rFonts w:cs="Times New Roman"/>
                <w:sz w:val="16"/>
                <w:szCs w:val="16"/>
                <w:lang w:eastAsia="zh-CN"/>
              </w:rPr>
              <w:t>NO</w:t>
            </w:r>
          </w:p>
        </w:tc>
      </w:tr>
    </w:tbl>
    <w:p w14:paraId="05F84E19" w14:textId="77777777" w:rsidR="00961B4F" w:rsidRPr="00606B9D" w:rsidRDefault="00961B4F" w:rsidP="00484EE8">
      <w:pPr>
        <w:rPr>
          <w:rFonts w:cs="Times New Roman"/>
          <w:lang w:eastAsia="zh-CN"/>
        </w:rPr>
      </w:pPr>
    </w:p>
    <w:p w14:paraId="359765BF" w14:textId="34706219" w:rsidR="007135FE" w:rsidRPr="00606B9D" w:rsidRDefault="007135FE" w:rsidP="003E1CAF">
      <w:pPr>
        <w:keepNext/>
        <w:keepLines/>
        <w:pBdr>
          <w:top w:val="single" w:sz="12" w:space="3" w:color="auto"/>
        </w:pBdr>
        <w:spacing w:before="240" w:after="180" w:line="240" w:lineRule="auto"/>
        <w:ind w:left="1134" w:hanging="1134"/>
        <w:jc w:val="both"/>
        <w:outlineLvl w:val="0"/>
        <w:rPr>
          <w:rFonts w:eastAsia="Times New Roman" w:cs="Times New Roman"/>
          <w:sz w:val="36"/>
          <w:szCs w:val="20"/>
          <w:lang w:val="en-GB"/>
        </w:rPr>
      </w:pPr>
      <w:r w:rsidRPr="00606B9D">
        <w:rPr>
          <w:rFonts w:eastAsia="Times New Roman" w:cs="Times New Roman"/>
          <w:sz w:val="36"/>
          <w:szCs w:val="20"/>
          <w:lang w:val="en-GB"/>
        </w:rPr>
        <w:t>References</w:t>
      </w:r>
    </w:p>
    <w:p w14:paraId="5AF3B26D" w14:textId="7E31D94B" w:rsidR="00EA3853" w:rsidRPr="00606B9D" w:rsidRDefault="00EA3853" w:rsidP="00336A48">
      <w:pPr>
        <w:pStyle w:val="Reference"/>
        <w:rPr>
          <w:rFonts w:ascii="Times New Roman" w:hAnsi="Times New Roman"/>
        </w:rPr>
      </w:pPr>
      <w:r w:rsidRPr="00606B9D">
        <w:rPr>
          <w:rFonts w:ascii="Times New Roman" w:hAnsi="Times New Roman"/>
        </w:rPr>
        <w:t>R</w:t>
      </w:r>
      <w:r w:rsidR="00336A48" w:rsidRPr="00606B9D">
        <w:rPr>
          <w:rFonts w:ascii="Times New Roman" w:hAnsi="Times New Roman"/>
        </w:rPr>
        <w:t>P</w:t>
      </w:r>
      <w:r w:rsidRPr="00606B9D">
        <w:rPr>
          <w:rFonts w:ascii="Times New Roman" w:hAnsi="Times New Roman"/>
        </w:rPr>
        <w:t>-2</w:t>
      </w:r>
      <w:r w:rsidR="00906707" w:rsidRPr="00606B9D">
        <w:rPr>
          <w:rFonts w:ascii="Times New Roman" w:hAnsi="Times New Roman"/>
        </w:rPr>
        <w:t>40</w:t>
      </w:r>
      <w:r w:rsidR="00336A48" w:rsidRPr="00606B9D">
        <w:rPr>
          <w:rFonts w:ascii="Times New Roman" w:hAnsi="Times New Roman"/>
        </w:rPr>
        <w:t>801</w:t>
      </w:r>
      <w:r w:rsidRPr="00606B9D">
        <w:rPr>
          <w:rFonts w:ascii="Times New Roman" w:hAnsi="Times New Roman"/>
        </w:rPr>
        <w:t xml:space="preserve"> </w:t>
      </w:r>
      <w:r w:rsidR="00336A48" w:rsidRPr="00606B9D">
        <w:rPr>
          <w:rFonts w:ascii="Times New Roman" w:hAnsi="Times New Roman"/>
        </w:rPr>
        <w:t>Revised WID: Low-power wake-up signal and receiver for NR (LP-WUS/WUR)</w:t>
      </w:r>
      <w:r w:rsidRPr="00606B9D">
        <w:rPr>
          <w:rFonts w:ascii="Times New Roman" w:hAnsi="Times New Roman"/>
        </w:rPr>
        <w:t xml:space="preserve">, </w:t>
      </w:r>
      <w:r w:rsidR="00336A48" w:rsidRPr="00606B9D">
        <w:rPr>
          <w:rFonts w:ascii="Times New Roman" w:hAnsi="Times New Roman"/>
          <w:lang w:val="en-US"/>
        </w:rPr>
        <w:t>vivo, NTT DOCOMO, Ericsson, MediaTek, Samsung, Sony</w:t>
      </w:r>
    </w:p>
    <w:p w14:paraId="72324B61" w14:textId="0CAB5ADE" w:rsidR="00ED0515" w:rsidRDefault="00E47200" w:rsidP="00E47200">
      <w:pPr>
        <w:pStyle w:val="Reference"/>
        <w:rPr>
          <w:rFonts w:ascii="Times New Roman" w:hAnsi="Times New Roman"/>
        </w:rPr>
      </w:pPr>
      <w:r w:rsidRPr="00606B9D">
        <w:rPr>
          <w:rFonts w:ascii="Times New Roman" w:hAnsi="Times New Roman"/>
        </w:rPr>
        <w:t>3GPP TR38.869:</w:t>
      </w:r>
      <w:r w:rsidR="00ED0515" w:rsidRPr="00606B9D">
        <w:rPr>
          <w:rFonts w:ascii="Times New Roman" w:hAnsi="Times New Roman"/>
        </w:rPr>
        <w:t xml:space="preserve"> </w:t>
      </w:r>
      <w:r w:rsidRPr="00606B9D">
        <w:rPr>
          <w:rFonts w:ascii="Times New Roman" w:hAnsi="Times New Roman"/>
        </w:rPr>
        <w:t>“Study on low-power wake up signal and receiver for NR”</w:t>
      </w:r>
    </w:p>
    <w:p w14:paraId="54DC26A9" w14:textId="77777777" w:rsidR="009C7E95" w:rsidRPr="009C7E95" w:rsidRDefault="009C7E95" w:rsidP="009C7E95">
      <w:pPr>
        <w:pStyle w:val="Reference"/>
        <w:rPr>
          <w:rFonts w:ascii="Times New Roman" w:hAnsi="Times New Roman"/>
        </w:rPr>
      </w:pPr>
      <w:r w:rsidRPr="009C7E95">
        <w:rPr>
          <w:rFonts w:ascii="Times New Roman" w:hAnsi="Times New Roman"/>
        </w:rPr>
        <w:t>R4-2404589, “Discussion on UE RF requirements and testability for low-power wake-up receiver”, Samsung</w:t>
      </w:r>
    </w:p>
    <w:sectPr w:rsidR="009C7E95" w:rsidRPr="009C7E95">
      <w:pgSz w:w="12240" w:h="15840"/>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6E8B6" w16cex:dateUtc="2024-04-02T12: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6A8530" w16cid:durableId="29BD0060"/>
  <w16cid:commentId w16cid:paraId="72665A0F" w16cid:durableId="29BD0061"/>
  <w16cid:commentId w16cid:paraId="30B8BD2E" w16cid:durableId="29B6E8B6"/>
  <w16cid:commentId w16cid:paraId="74142BBE" w16cid:durableId="29BD0063"/>
  <w16cid:commentId w16cid:paraId="63AA0B8F" w16cid:durableId="29BD006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6184C" w14:textId="77777777" w:rsidR="009E197F" w:rsidRDefault="009E197F" w:rsidP="00EA0BFA">
      <w:pPr>
        <w:spacing w:after="0" w:line="240" w:lineRule="auto"/>
      </w:pPr>
      <w:r>
        <w:separator/>
      </w:r>
    </w:p>
  </w:endnote>
  <w:endnote w:type="continuationSeparator" w:id="0">
    <w:p w14:paraId="6C5A87AA" w14:textId="77777777" w:rsidR="009E197F" w:rsidRDefault="009E197F"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188F1C12" w:usb2="00000016" w:usb3="00000000" w:csb0="00040009" w:csb1="00000000"/>
  </w:font>
  <w:font w:name="DengXian Light">
    <w:altName w:val="Arial Unicode MS"/>
    <w:charset w:val="86"/>
    <w:family w:val="auto"/>
    <w:pitch w:val="variable"/>
    <w:sig w:usb0="00000000" w:usb1="188F1C12" w:usb2="00000016" w:usb3="00000000" w:csb0="00040009"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0" w:usb2="00000012" w:usb3="00000000" w:csb0="0002009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5405A" w14:textId="77777777" w:rsidR="009E197F" w:rsidRDefault="009E197F" w:rsidP="00EA0BFA">
      <w:pPr>
        <w:spacing w:after="0" w:line="240" w:lineRule="auto"/>
      </w:pPr>
      <w:r>
        <w:separator/>
      </w:r>
    </w:p>
  </w:footnote>
  <w:footnote w:type="continuationSeparator" w:id="0">
    <w:p w14:paraId="71426AA3" w14:textId="77777777" w:rsidR="009E197F" w:rsidRDefault="009E197F"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AE278A"/>
    <w:multiLevelType w:val="hybridMultilevel"/>
    <w:tmpl w:val="26526E16"/>
    <w:lvl w:ilvl="0" w:tplc="B14C3CF6">
      <w:start w:val="1"/>
      <w:numFmt w:val="bullet"/>
      <w:lvlText w:val="o"/>
      <w:lvlJc w:val="left"/>
      <w:pPr>
        <w:tabs>
          <w:tab w:val="num" w:pos="720"/>
        </w:tabs>
        <w:ind w:left="720" w:hanging="360"/>
      </w:pPr>
      <w:rPr>
        <w:rFonts w:ascii="Courier New" w:hAnsi="Courier New" w:hint="default"/>
      </w:rPr>
    </w:lvl>
    <w:lvl w:ilvl="1" w:tplc="1402058E" w:tentative="1">
      <w:start w:val="1"/>
      <w:numFmt w:val="bullet"/>
      <w:lvlText w:val="o"/>
      <w:lvlJc w:val="left"/>
      <w:pPr>
        <w:tabs>
          <w:tab w:val="num" w:pos="1440"/>
        </w:tabs>
        <w:ind w:left="1440" w:hanging="360"/>
      </w:pPr>
      <w:rPr>
        <w:rFonts w:ascii="Courier New" w:hAnsi="Courier New" w:hint="default"/>
      </w:rPr>
    </w:lvl>
    <w:lvl w:ilvl="2" w:tplc="6C160F6C" w:tentative="1">
      <w:start w:val="1"/>
      <w:numFmt w:val="bullet"/>
      <w:lvlText w:val="o"/>
      <w:lvlJc w:val="left"/>
      <w:pPr>
        <w:tabs>
          <w:tab w:val="num" w:pos="2160"/>
        </w:tabs>
        <w:ind w:left="2160" w:hanging="360"/>
      </w:pPr>
      <w:rPr>
        <w:rFonts w:ascii="Courier New" w:hAnsi="Courier New" w:hint="default"/>
      </w:rPr>
    </w:lvl>
    <w:lvl w:ilvl="3" w:tplc="E0FE2E4A" w:tentative="1">
      <w:start w:val="1"/>
      <w:numFmt w:val="bullet"/>
      <w:lvlText w:val="o"/>
      <w:lvlJc w:val="left"/>
      <w:pPr>
        <w:tabs>
          <w:tab w:val="num" w:pos="2880"/>
        </w:tabs>
        <w:ind w:left="2880" w:hanging="360"/>
      </w:pPr>
      <w:rPr>
        <w:rFonts w:ascii="Courier New" w:hAnsi="Courier New" w:hint="default"/>
      </w:rPr>
    </w:lvl>
    <w:lvl w:ilvl="4" w:tplc="3EA24686" w:tentative="1">
      <w:start w:val="1"/>
      <w:numFmt w:val="bullet"/>
      <w:lvlText w:val="o"/>
      <w:lvlJc w:val="left"/>
      <w:pPr>
        <w:tabs>
          <w:tab w:val="num" w:pos="3600"/>
        </w:tabs>
        <w:ind w:left="3600" w:hanging="360"/>
      </w:pPr>
      <w:rPr>
        <w:rFonts w:ascii="Courier New" w:hAnsi="Courier New" w:hint="default"/>
      </w:rPr>
    </w:lvl>
    <w:lvl w:ilvl="5" w:tplc="D50CE74A" w:tentative="1">
      <w:start w:val="1"/>
      <w:numFmt w:val="bullet"/>
      <w:lvlText w:val="o"/>
      <w:lvlJc w:val="left"/>
      <w:pPr>
        <w:tabs>
          <w:tab w:val="num" w:pos="4320"/>
        </w:tabs>
        <w:ind w:left="4320" w:hanging="360"/>
      </w:pPr>
      <w:rPr>
        <w:rFonts w:ascii="Courier New" w:hAnsi="Courier New" w:hint="default"/>
      </w:rPr>
    </w:lvl>
    <w:lvl w:ilvl="6" w:tplc="84681240" w:tentative="1">
      <w:start w:val="1"/>
      <w:numFmt w:val="bullet"/>
      <w:lvlText w:val="o"/>
      <w:lvlJc w:val="left"/>
      <w:pPr>
        <w:tabs>
          <w:tab w:val="num" w:pos="5040"/>
        </w:tabs>
        <w:ind w:left="5040" w:hanging="360"/>
      </w:pPr>
      <w:rPr>
        <w:rFonts w:ascii="Courier New" w:hAnsi="Courier New" w:hint="default"/>
      </w:rPr>
    </w:lvl>
    <w:lvl w:ilvl="7" w:tplc="9690AA02" w:tentative="1">
      <w:start w:val="1"/>
      <w:numFmt w:val="bullet"/>
      <w:lvlText w:val="o"/>
      <w:lvlJc w:val="left"/>
      <w:pPr>
        <w:tabs>
          <w:tab w:val="num" w:pos="5760"/>
        </w:tabs>
        <w:ind w:left="5760" w:hanging="360"/>
      </w:pPr>
      <w:rPr>
        <w:rFonts w:ascii="Courier New" w:hAnsi="Courier New" w:hint="default"/>
      </w:rPr>
    </w:lvl>
    <w:lvl w:ilvl="8" w:tplc="A5D0B634"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3E6BE0"/>
    <w:multiLevelType w:val="hybridMultilevel"/>
    <w:tmpl w:val="82AA2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433D00"/>
    <w:multiLevelType w:val="hybridMultilevel"/>
    <w:tmpl w:val="D9843FE2"/>
    <w:lvl w:ilvl="0" w:tplc="49188FC4">
      <w:start w:val="1"/>
      <w:numFmt w:val="bullet"/>
      <w:lvlText w:val="•"/>
      <w:lvlJc w:val="left"/>
      <w:pPr>
        <w:tabs>
          <w:tab w:val="num" w:pos="720"/>
        </w:tabs>
        <w:ind w:left="720" w:hanging="360"/>
      </w:pPr>
      <w:rPr>
        <w:rFonts w:ascii="Arial" w:hAnsi="Arial" w:hint="default"/>
      </w:rPr>
    </w:lvl>
    <w:lvl w:ilvl="1" w:tplc="F24600A4" w:tentative="1">
      <w:start w:val="1"/>
      <w:numFmt w:val="bullet"/>
      <w:lvlText w:val="•"/>
      <w:lvlJc w:val="left"/>
      <w:pPr>
        <w:tabs>
          <w:tab w:val="num" w:pos="1440"/>
        </w:tabs>
        <w:ind w:left="1440" w:hanging="360"/>
      </w:pPr>
      <w:rPr>
        <w:rFonts w:ascii="Arial" w:hAnsi="Arial" w:hint="default"/>
      </w:rPr>
    </w:lvl>
    <w:lvl w:ilvl="2" w:tplc="01E643EE" w:tentative="1">
      <w:start w:val="1"/>
      <w:numFmt w:val="bullet"/>
      <w:lvlText w:val="•"/>
      <w:lvlJc w:val="left"/>
      <w:pPr>
        <w:tabs>
          <w:tab w:val="num" w:pos="2160"/>
        </w:tabs>
        <w:ind w:left="2160" w:hanging="360"/>
      </w:pPr>
      <w:rPr>
        <w:rFonts w:ascii="Arial" w:hAnsi="Arial" w:hint="default"/>
      </w:rPr>
    </w:lvl>
    <w:lvl w:ilvl="3" w:tplc="62B05A66" w:tentative="1">
      <w:start w:val="1"/>
      <w:numFmt w:val="bullet"/>
      <w:lvlText w:val="•"/>
      <w:lvlJc w:val="left"/>
      <w:pPr>
        <w:tabs>
          <w:tab w:val="num" w:pos="2880"/>
        </w:tabs>
        <w:ind w:left="2880" w:hanging="360"/>
      </w:pPr>
      <w:rPr>
        <w:rFonts w:ascii="Arial" w:hAnsi="Arial" w:hint="default"/>
      </w:rPr>
    </w:lvl>
    <w:lvl w:ilvl="4" w:tplc="77DC9344" w:tentative="1">
      <w:start w:val="1"/>
      <w:numFmt w:val="bullet"/>
      <w:lvlText w:val="•"/>
      <w:lvlJc w:val="left"/>
      <w:pPr>
        <w:tabs>
          <w:tab w:val="num" w:pos="3600"/>
        </w:tabs>
        <w:ind w:left="3600" w:hanging="360"/>
      </w:pPr>
      <w:rPr>
        <w:rFonts w:ascii="Arial" w:hAnsi="Arial" w:hint="default"/>
      </w:rPr>
    </w:lvl>
    <w:lvl w:ilvl="5" w:tplc="399680F2" w:tentative="1">
      <w:start w:val="1"/>
      <w:numFmt w:val="bullet"/>
      <w:lvlText w:val="•"/>
      <w:lvlJc w:val="left"/>
      <w:pPr>
        <w:tabs>
          <w:tab w:val="num" w:pos="4320"/>
        </w:tabs>
        <w:ind w:left="4320" w:hanging="360"/>
      </w:pPr>
      <w:rPr>
        <w:rFonts w:ascii="Arial" w:hAnsi="Arial" w:hint="default"/>
      </w:rPr>
    </w:lvl>
    <w:lvl w:ilvl="6" w:tplc="404C0F32" w:tentative="1">
      <w:start w:val="1"/>
      <w:numFmt w:val="bullet"/>
      <w:lvlText w:val="•"/>
      <w:lvlJc w:val="left"/>
      <w:pPr>
        <w:tabs>
          <w:tab w:val="num" w:pos="5040"/>
        </w:tabs>
        <w:ind w:left="5040" w:hanging="360"/>
      </w:pPr>
      <w:rPr>
        <w:rFonts w:ascii="Arial" w:hAnsi="Arial" w:hint="default"/>
      </w:rPr>
    </w:lvl>
    <w:lvl w:ilvl="7" w:tplc="68EA6346" w:tentative="1">
      <w:start w:val="1"/>
      <w:numFmt w:val="bullet"/>
      <w:lvlText w:val="•"/>
      <w:lvlJc w:val="left"/>
      <w:pPr>
        <w:tabs>
          <w:tab w:val="num" w:pos="5760"/>
        </w:tabs>
        <w:ind w:left="5760" w:hanging="360"/>
      </w:pPr>
      <w:rPr>
        <w:rFonts w:ascii="Arial" w:hAnsi="Arial" w:hint="default"/>
      </w:rPr>
    </w:lvl>
    <w:lvl w:ilvl="8" w:tplc="CB949D5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F750E"/>
    <w:multiLevelType w:val="hybridMultilevel"/>
    <w:tmpl w:val="E0E2C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5C4716"/>
    <w:multiLevelType w:val="hybridMultilevel"/>
    <w:tmpl w:val="A81A791A"/>
    <w:lvl w:ilvl="0" w:tplc="166C987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59015DD"/>
    <w:multiLevelType w:val="hybridMultilevel"/>
    <w:tmpl w:val="0AB04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5B00D9"/>
    <w:multiLevelType w:val="hybridMultilevel"/>
    <w:tmpl w:val="EADA5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652A1B"/>
    <w:multiLevelType w:val="hybridMultilevel"/>
    <w:tmpl w:val="35A8E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E2EE2"/>
    <w:multiLevelType w:val="hybridMultilevel"/>
    <w:tmpl w:val="87985B16"/>
    <w:lvl w:ilvl="0" w:tplc="1E32C722">
      <w:start w:val="1"/>
      <w:numFmt w:val="bullet"/>
      <w:lvlText w:val="•"/>
      <w:lvlJc w:val="left"/>
      <w:pPr>
        <w:ind w:left="800" w:hanging="400"/>
      </w:pPr>
      <w:rPr>
        <w:rFonts w:ascii="SimSun" w:eastAsia="SimSun" w:hAnsi="SimSu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630650B"/>
    <w:multiLevelType w:val="hybridMultilevel"/>
    <w:tmpl w:val="53FA288A"/>
    <w:lvl w:ilvl="0" w:tplc="877E9582">
      <w:start w:val="1"/>
      <w:numFmt w:val="bullet"/>
      <w:lvlText w:val="o"/>
      <w:lvlJc w:val="left"/>
      <w:pPr>
        <w:tabs>
          <w:tab w:val="num" w:pos="720"/>
        </w:tabs>
        <w:ind w:left="720" w:hanging="360"/>
      </w:pPr>
      <w:rPr>
        <w:rFonts w:ascii="Courier New" w:hAnsi="Courier New" w:hint="default"/>
      </w:rPr>
    </w:lvl>
    <w:lvl w:ilvl="1" w:tplc="3E9A281C" w:tentative="1">
      <w:start w:val="1"/>
      <w:numFmt w:val="bullet"/>
      <w:lvlText w:val="o"/>
      <w:lvlJc w:val="left"/>
      <w:pPr>
        <w:tabs>
          <w:tab w:val="num" w:pos="1440"/>
        </w:tabs>
        <w:ind w:left="1440" w:hanging="360"/>
      </w:pPr>
      <w:rPr>
        <w:rFonts w:ascii="Courier New" w:hAnsi="Courier New" w:hint="default"/>
      </w:rPr>
    </w:lvl>
    <w:lvl w:ilvl="2" w:tplc="FEAC987A" w:tentative="1">
      <w:start w:val="1"/>
      <w:numFmt w:val="bullet"/>
      <w:lvlText w:val="o"/>
      <w:lvlJc w:val="left"/>
      <w:pPr>
        <w:tabs>
          <w:tab w:val="num" w:pos="2160"/>
        </w:tabs>
        <w:ind w:left="2160" w:hanging="360"/>
      </w:pPr>
      <w:rPr>
        <w:rFonts w:ascii="Courier New" w:hAnsi="Courier New" w:hint="default"/>
      </w:rPr>
    </w:lvl>
    <w:lvl w:ilvl="3" w:tplc="2D0C7678" w:tentative="1">
      <w:start w:val="1"/>
      <w:numFmt w:val="bullet"/>
      <w:lvlText w:val="o"/>
      <w:lvlJc w:val="left"/>
      <w:pPr>
        <w:tabs>
          <w:tab w:val="num" w:pos="2880"/>
        </w:tabs>
        <w:ind w:left="2880" w:hanging="360"/>
      </w:pPr>
      <w:rPr>
        <w:rFonts w:ascii="Courier New" w:hAnsi="Courier New" w:hint="default"/>
      </w:rPr>
    </w:lvl>
    <w:lvl w:ilvl="4" w:tplc="5BD21E04" w:tentative="1">
      <w:start w:val="1"/>
      <w:numFmt w:val="bullet"/>
      <w:lvlText w:val="o"/>
      <w:lvlJc w:val="left"/>
      <w:pPr>
        <w:tabs>
          <w:tab w:val="num" w:pos="3600"/>
        </w:tabs>
        <w:ind w:left="3600" w:hanging="360"/>
      </w:pPr>
      <w:rPr>
        <w:rFonts w:ascii="Courier New" w:hAnsi="Courier New" w:hint="default"/>
      </w:rPr>
    </w:lvl>
    <w:lvl w:ilvl="5" w:tplc="E2E049AC" w:tentative="1">
      <w:start w:val="1"/>
      <w:numFmt w:val="bullet"/>
      <w:lvlText w:val="o"/>
      <w:lvlJc w:val="left"/>
      <w:pPr>
        <w:tabs>
          <w:tab w:val="num" w:pos="4320"/>
        </w:tabs>
        <w:ind w:left="4320" w:hanging="360"/>
      </w:pPr>
      <w:rPr>
        <w:rFonts w:ascii="Courier New" w:hAnsi="Courier New" w:hint="default"/>
      </w:rPr>
    </w:lvl>
    <w:lvl w:ilvl="6" w:tplc="BCA813A2" w:tentative="1">
      <w:start w:val="1"/>
      <w:numFmt w:val="bullet"/>
      <w:lvlText w:val="o"/>
      <w:lvlJc w:val="left"/>
      <w:pPr>
        <w:tabs>
          <w:tab w:val="num" w:pos="5040"/>
        </w:tabs>
        <w:ind w:left="5040" w:hanging="360"/>
      </w:pPr>
      <w:rPr>
        <w:rFonts w:ascii="Courier New" w:hAnsi="Courier New" w:hint="default"/>
      </w:rPr>
    </w:lvl>
    <w:lvl w:ilvl="7" w:tplc="9216FEE0" w:tentative="1">
      <w:start w:val="1"/>
      <w:numFmt w:val="bullet"/>
      <w:lvlText w:val="o"/>
      <w:lvlJc w:val="left"/>
      <w:pPr>
        <w:tabs>
          <w:tab w:val="num" w:pos="5760"/>
        </w:tabs>
        <w:ind w:left="5760" w:hanging="360"/>
      </w:pPr>
      <w:rPr>
        <w:rFonts w:ascii="Courier New" w:hAnsi="Courier New" w:hint="default"/>
      </w:rPr>
    </w:lvl>
    <w:lvl w:ilvl="8" w:tplc="6F8CCD7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493E1379"/>
    <w:multiLevelType w:val="hybridMultilevel"/>
    <w:tmpl w:val="7C66E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8D683B"/>
    <w:multiLevelType w:val="multilevel"/>
    <w:tmpl w:val="548D68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E7926C6A"/>
    <w:lvl w:ilvl="0" w:tplc="08090001">
      <w:start w:val="1"/>
      <w:numFmt w:val="bullet"/>
      <w:lvlText w:val=""/>
      <w:lvlJc w:val="left"/>
      <w:pPr>
        <w:ind w:left="780" w:hanging="360"/>
      </w:pPr>
      <w:rPr>
        <w:rFonts w:ascii="Symbol" w:hAnsi="Symbol" w:hint="default"/>
      </w:rPr>
    </w:lvl>
    <w:lvl w:ilvl="1" w:tplc="6ACA5BDA">
      <w:start w:val="1"/>
      <w:numFmt w:val="bullet"/>
      <w:lvlText w:val="o"/>
      <w:lvlJc w:val="left"/>
      <w:pPr>
        <w:ind w:left="1500" w:hanging="360"/>
      </w:pPr>
      <w:rPr>
        <w:rFonts w:ascii="Courier New" w:hAnsi="Courier New" w:cs="Courier New" w:hint="default"/>
        <w:color w:val="000000" w:themeColor="text1"/>
      </w:rPr>
    </w:lvl>
    <w:lvl w:ilvl="2" w:tplc="040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15:restartNumberingAfterBreak="0">
    <w:nsid w:val="59FD171F"/>
    <w:multiLevelType w:val="multilevel"/>
    <w:tmpl w:val="5038F76A"/>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BF333D2"/>
    <w:multiLevelType w:val="hybridMultilevel"/>
    <w:tmpl w:val="77FE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DD040E"/>
    <w:multiLevelType w:val="hybridMultilevel"/>
    <w:tmpl w:val="C11AAEF8"/>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E71CE6"/>
    <w:multiLevelType w:val="hybridMultilevel"/>
    <w:tmpl w:val="C5FE2FE6"/>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5" w15:restartNumberingAfterBreak="0">
    <w:nsid w:val="5F6E4BCE"/>
    <w:multiLevelType w:val="hybridMultilevel"/>
    <w:tmpl w:val="E668B7FE"/>
    <w:lvl w:ilvl="0" w:tplc="20408B36">
      <w:start w:val="1"/>
      <w:numFmt w:val="bullet"/>
      <w:lvlText w:val="•"/>
      <w:lvlJc w:val="left"/>
      <w:pPr>
        <w:tabs>
          <w:tab w:val="num" w:pos="720"/>
        </w:tabs>
        <w:ind w:left="720" w:hanging="360"/>
      </w:pPr>
      <w:rPr>
        <w:rFonts w:ascii="Arial" w:hAnsi="Arial" w:hint="default"/>
      </w:rPr>
    </w:lvl>
    <w:lvl w:ilvl="1" w:tplc="2914730C" w:tentative="1">
      <w:start w:val="1"/>
      <w:numFmt w:val="bullet"/>
      <w:lvlText w:val="•"/>
      <w:lvlJc w:val="left"/>
      <w:pPr>
        <w:tabs>
          <w:tab w:val="num" w:pos="1440"/>
        </w:tabs>
        <w:ind w:left="1440" w:hanging="360"/>
      </w:pPr>
      <w:rPr>
        <w:rFonts w:ascii="Arial" w:hAnsi="Arial" w:hint="default"/>
      </w:rPr>
    </w:lvl>
    <w:lvl w:ilvl="2" w:tplc="34F6216A" w:tentative="1">
      <w:start w:val="1"/>
      <w:numFmt w:val="bullet"/>
      <w:lvlText w:val="•"/>
      <w:lvlJc w:val="left"/>
      <w:pPr>
        <w:tabs>
          <w:tab w:val="num" w:pos="2160"/>
        </w:tabs>
        <w:ind w:left="2160" w:hanging="360"/>
      </w:pPr>
      <w:rPr>
        <w:rFonts w:ascii="Arial" w:hAnsi="Arial" w:hint="default"/>
      </w:rPr>
    </w:lvl>
    <w:lvl w:ilvl="3" w:tplc="26C6C1E4" w:tentative="1">
      <w:start w:val="1"/>
      <w:numFmt w:val="bullet"/>
      <w:lvlText w:val="•"/>
      <w:lvlJc w:val="left"/>
      <w:pPr>
        <w:tabs>
          <w:tab w:val="num" w:pos="2880"/>
        </w:tabs>
        <w:ind w:left="2880" w:hanging="360"/>
      </w:pPr>
      <w:rPr>
        <w:rFonts w:ascii="Arial" w:hAnsi="Arial" w:hint="default"/>
      </w:rPr>
    </w:lvl>
    <w:lvl w:ilvl="4" w:tplc="D9EE2BEE" w:tentative="1">
      <w:start w:val="1"/>
      <w:numFmt w:val="bullet"/>
      <w:lvlText w:val="•"/>
      <w:lvlJc w:val="left"/>
      <w:pPr>
        <w:tabs>
          <w:tab w:val="num" w:pos="3600"/>
        </w:tabs>
        <w:ind w:left="3600" w:hanging="360"/>
      </w:pPr>
      <w:rPr>
        <w:rFonts w:ascii="Arial" w:hAnsi="Arial" w:hint="default"/>
      </w:rPr>
    </w:lvl>
    <w:lvl w:ilvl="5" w:tplc="9CA84AD6" w:tentative="1">
      <w:start w:val="1"/>
      <w:numFmt w:val="bullet"/>
      <w:lvlText w:val="•"/>
      <w:lvlJc w:val="left"/>
      <w:pPr>
        <w:tabs>
          <w:tab w:val="num" w:pos="4320"/>
        </w:tabs>
        <w:ind w:left="4320" w:hanging="360"/>
      </w:pPr>
      <w:rPr>
        <w:rFonts w:ascii="Arial" w:hAnsi="Arial" w:hint="default"/>
      </w:rPr>
    </w:lvl>
    <w:lvl w:ilvl="6" w:tplc="83140018" w:tentative="1">
      <w:start w:val="1"/>
      <w:numFmt w:val="bullet"/>
      <w:lvlText w:val="•"/>
      <w:lvlJc w:val="left"/>
      <w:pPr>
        <w:tabs>
          <w:tab w:val="num" w:pos="5040"/>
        </w:tabs>
        <w:ind w:left="5040" w:hanging="360"/>
      </w:pPr>
      <w:rPr>
        <w:rFonts w:ascii="Arial" w:hAnsi="Arial" w:hint="default"/>
      </w:rPr>
    </w:lvl>
    <w:lvl w:ilvl="7" w:tplc="EC062636" w:tentative="1">
      <w:start w:val="1"/>
      <w:numFmt w:val="bullet"/>
      <w:lvlText w:val="•"/>
      <w:lvlJc w:val="left"/>
      <w:pPr>
        <w:tabs>
          <w:tab w:val="num" w:pos="5760"/>
        </w:tabs>
        <w:ind w:left="5760" w:hanging="360"/>
      </w:pPr>
      <w:rPr>
        <w:rFonts w:ascii="Arial" w:hAnsi="Arial" w:hint="default"/>
      </w:rPr>
    </w:lvl>
    <w:lvl w:ilvl="8" w:tplc="6F4881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7F778C"/>
    <w:multiLevelType w:val="hybridMultilevel"/>
    <w:tmpl w:val="440E18A0"/>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8" w15:restartNumberingAfterBreak="0">
    <w:nsid w:val="778D39AE"/>
    <w:multiLevelType w:val="hybridMultilevel"/>
    <w:tmpl w:val="FBB6F7A4"/>
    <w:lvl w:ilvl="0" w:tplc="1E32C722">
      <w:start w:val="1"/>
      <w:numFmt w:val="bullet"/>
      <w:lvlText w:val="•"/>
      <w:lvlJc w:val="left"/>
      <w:pPr>
        <w:ind w:left="800" w:hanging="400"/>
      </w:pPr>
      <w:rPr>
        <w:rFonts w:ascii="SimSun" w:eastAsia="SimSun" w:hAnsi="SimSu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27"/>
  </w:num>
  <w:num w:numId="3">
    <w:abstractNumId w:val="1"/>
  </w:num>
  <w:num w:numId="4">
    <w:abstractNumId w:val="15"/>
  </w:num>
  <w:num w:numId="5">
    <w:abstractNumId w:val="2"/>
  </w:num>
  <w:num w:numId="6">
    <w:abstractNumId w:val="14"/>
  </w:num>
  <w:num w:numId="7">
    <w:abstractNumId w:val="28"/>
  </w:num>
  <w:num w:numId="8">
    <w:abstractNumId w:val="24"/>
  </w:num>
  <w:num w:numId="9">
    <w:abstractNumId w:val="16"/>
  </w:num>
  <w:num w:numId="10">
    <w:abstractNumId w:val="13"/>
  </w:num>
  <w:num w:numId="11">
    <w:abstractNumId w:val="26"/>
  </w:num>
  <w:num w:numId="12">
    <w:abstractNumId w:val="9"/>
  </w:num>
  <w:num w:numId="13">
    <w:abstractNumId w:val="23"/>
  </w:num>
  <w:num w:numId="14">
    <w:abstractNumId w:val="20"/>
  </w:num>
  <w:num w:numId="15">
    <w:abstractNumId w:val="12"/>
  </w:num>
  <w:num w:numId="16">
    <w:abstractNumId w:val="22"/>
  </w:num>
  <w:num w:numId="17">
    <w:abstractNumId w:val="4"/>
  </w:num>
  <w:num w:numId="18">
    <w:abstractNumId w:val="18"/>
  </w:num>
  <w:num w:numId="19">
    <w:abstractNumId w:val="0"/>
  </w:num>
  <w:num w:numId="20">
    <w:abstractNumId w:val="3"/>
  </w:num>
  <w:num w:numId="21">
    <w:abstractNumId w:val="5"/>
  </w:num>
  <w:num w:numId="22">
    <w:abstractNumId w:val="25"/>
  </w:num>
  <w:num w:numId="23">
    <w:abstractNumId w:val="7"/>
  </w:num>
  <w:num w:numId="24">
    <w:abstractNumId w:val="8"/>
  </w:num>
  <w:num w:numId="25">
    <w:abstractNumId w:val="19"/>
  </w:num>
  <w:num w:numId="26">
    <w:abstractNumId w:val="6"/>
  </w:num>
  <w:num w:numId="27">
    <w:abstractNumId w:val="21"/>
  </w:num>
  <w:num w:numId="28">
    <w:abstractNumId w:val="10"/>
  </w:num>
  <w:num w:numId="29">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2AFE"/>
    <w:rsid w:val="00003EA7"/>
    <w:rsid w:val="00004166"/>
    <w:rsid w:val="000066E5"/>
    <w:rsid w:val="00006B62"/>
    <w:rsid w:val="00006C5B"/>
    <w:rsid w:val="00007172"/>
    <w:rsid w:val="00011FA9"/>
    <w:rsid w:val="00012D10"/>
    <w:rsid w:val="00012E82"/>
    <w:rsid w:val="000131A7"/>
    <w:rsid w:val="00014A92"/>
    <w:rsid w:val="0001553E"/>
    <w:rsid w:val="00015DC0"/>
    <w:rsid w:val="00015DFF"/>
    <w:rsid w:val="00016385"/>
    <w:rsid w:val="00017087"/>
    <w:rsid w:val="0002149B"/>
    <w:rsid w:val="00023073"/>
    <w:rsid w:val="000233A6"/>
    <w:rsid w:val="000251DA"/>
    <w:rsid w:val="000260D6"/>
    <w:rsid w:val="0002708E"/>
    <w:rsid w:val="00027357"/>
    <w:rsid w:val="00032FA0"/>
    <w:rsid w:val="00033B71"/>
    <w:rsid w:val="000341EE"/>
    <w:rsid w:val="00034472"/>
    <w:rsid w:val="000367E9"/>
    <w:rsid w:val="000407C1"/>
    <w:rsid w:val="0004287F"/>
    <w:rsid w:val="00042CBA"/>
    <w:rsid w:val="00044187"/>
    <w:rsid w:val="00045FE1"/>
    <w:rsid w:val="00047FA6"/>
    <w:rsid w:val="0005164E"/>
    <w:rsid w:val="00052630"/>
    <w:rsid w:val="00052EAA"/>
    <w:rsid w:val="00054A2E"/>
    <w:rsid w:val="0005653A"/>
    <w:rsid w:val="000566FD"/>
    <w:rsid w:val="00057513"/>
    <w:rsid w:val="000619E5"/>
    <w:rsid w:val="000619F6"/>
    <w:rsid w:val="00062202"/>
    <w:rsid w:val="00063AC8"/>
    <w:rsid w:val="000644DC"/>
    <w:rsid w:val="0006469C"/>
    <w:rsid w:val="000652FF"/>
    <w:rsid w:val="00070287"/>
    <w:rsid w:val="000707DB"/>
    <w:rsid w:val="0007201D"/>
    <w:rsid w:val="000732E0"/>
    <w:rsid w:val="00073509"/>
    <w:rsid w:val="00073548"/>
    <w:rsid w:val="000738E7"/>
    <w:rsid w:val="00073DD2"/>
    <w:rsid w:val="0007422B"/>
    <w:rsid w:val="00074F29"/>
    <w:rsid w:val="000753D6"/>
    <w:rsid w:val="00076C22"/>
    <w:rsid w:val="000777FB"/>
    <w:rsid w:val="00081DF5"/>
    <w:rsid w:val="000838B7"/>
    <w:rsid w:val="000838F9"/>
    <w:rsid w:val="0008472F"/>
    <w:rsid w:val="0008498A"/>
    <w:rsid w:val="00084A14"/>
    <w:rsid w:val="00084A2A"/>
    <w:rsid w:val="000878BA"/>
    <w:rsid w:val="00087EE8"/>
    <w:rsid w:val="0009087E"/>
    <w:rsid w:val="00090BEC"/>
    <w:rsid w:val="00091EA3"/>
    <w:rsid w:val="00093C51"/>
    <w:rsid w:val="00093CFA"/>
    <w:rsid w:val="00094FD4"/>
    <w:rsid w:val="00096A6B"/>
    <w:rsid w:val="00096F15"/>
    <w:rsid w:val="00097194"/>
    <w:rsid w:val="00097396"/>
    <w:rsid w:val="000A103E"/>
    <w:rsid w:val="000A24DA"/>
    <w:rsid w:val="000A2BCD"/>
    <w:rsid w:val="000A4382"/>
    <w:rsid w:val="000A46B2"/>
    <w:rsid w:val="000A7029"/>
    <w:rsid w:val="000B19D7"/>
    <w:rsid w:val="000B1DD9"/>
    <w:rsid w:val="000B3C57"/>
    <w:rsid w:val="000B510D"/>
    <w:rsid w:val="000B5D16"/>
    <w:rsid w:val="000B71F7"/>
    <w:rsid w:val="000B7356"/>
    <w:rsid w:val="000B7B3D"/>
    <w:rsid w:val="000C0117"/>
    <w:rsid w:val="000C4708"/>
    <w:rsid w:val="000C5F69"/>
    <w:rsid w:val="000C67C7"/>
    <w:rsid w:val="000C6FE4"/>
    <w:rsid w:val="000D40AB"/>
    <w:rsid w:val="000D435B"/>
    <w:rsid w:val="000D54F4"/>
    <w:rsid w:val="000E14B9"/>
    <w:rsid w:val="000E4123"/>
    <w:rsid w:val="000E4CF3"/>
    <w:rsid w:val="000E4D6F"/>
    <w:rsid w:val="000E4FF9"/>
    <w:rsid w:val="000E59D4"/>
    <w:rsid w:val="000E6D11"/>
    <w:rsid w:val="000E77DF"/>
    <w:rsid w:val="000E7964"/>
    <w:rsid w:val="000F110B"/>
    <w:rsid w:val="000F19C5"/>
    <w:rsid w:val="000F1DA3"/>
    <w:rsid w:val="000F35F4"/>
    <w:rsid w:val="000F37CE"/>
    <w:rsid w:val="000F438F"/>
    <w:rsid w:val="000F63E2"/>
    <w:rsid w:val="000F681D"/>
    <w:rsid w:val="000F6D0E"/>
    <w:rsid w:val="000F7351"/>
    <w:rsid w:val="001014F0"/>
    <w:rsid w:val="00101A11"/>
    <w:rsid w:val="00102157"/>
    <w:rsid w:val="0010289C"/>
    <w:rsid w:val="00104068"/>
    <w:rsid w:val="001047E8"/>
    <w:rsid w:val="00104D80"/>
    <w:rsid w:val="00105C7A"/>
    <w:rsid w:val="00105E5E"/>
    <w:rsid w:val="0010603D"/>
    <w:rsid w:val="0010724D"/>
    <w:rsid w:val="0011098A"/>
    <w:rsid w:val="00110A7D"/>
    <w:rsid w:val="00113631"/>
    <w:rsid w:val="0011366E"/>
    <w:rsid w:val="001153EB"/>
    <w:rsid w:val="00115EAA"/>
    <w:rsid w:val="001161AE"/>
    <w:rsid w:val="001161C6"/>
    <w:rsid w:val="0011669F"/>
    <w:rsid w:val="0012023E"/>
    <w:rsid w:val="001240C6"/>
    <w:rsid w:val="00125049"/>
    <w:rsid w:val="00125CC7"/>
    <w:rsid w:val="00130993"/>
    <w:rsid w:val="001324FB"/>
    <w:rsid w:val="0013459D"/>
    <w:rsid w:val="0013794A"/>
    <w:rsid w:val="001401AF"/>
    <w:rsid w:val="001419A7"/>
    <w:rsid w:val="001445B7"/>
    <w:rsid w:val="001446C5"/>
    <w:rsid w:val="001454E4"/>
    <w:rsid w:val="001455E7"/>
    <w:rsid w:val="00146506"/>
    <w:rsid w:val="00146669"/>
    <w:rsid w:val="00152687"/>
    <w:rsid w:val="00154D93"/>
    <w:rsid w:val="0015637D"/>
    <w:rsid w:val="0016103F"/>
    <w:rsid w:val="00163142"/>
    <w:rsid w:val="00163C5E"/>
    <w:rsid w:val="00166F38"/>
    <w:rsid w:val="0016782B"/>
    <w:rsid w:val="00171016"/>
    <w:rsid w:val="00172CEB"/>
    <w:rsid w:val="00175E5D"/>
    <w:rsid w:val="00175FCE"/>
    <w:rsid w:val="0017684E"/>
    <w:rsid w:val="00180498"/>
    <w:rsid w:val="00180626"/>
    <w:rsid w:val="00180C42"/>
    <w:rsid w:val="001815D0"/>
    <w:rsid w:val="0018282C"/>
    <w:rsid w:val="00182E79"/>
    <w:rsid w:val="00183296"/>
    <w:rsid w:val="00184EFC"/>
    <w:rsid w:val="0018592C"/>
    <w:rsid w:val="00186BD7"/>
    <w:rsid w:val="00187530"/>
    <w:rsid w:val="00187B21"/>
    <w:rsid w:val="0019170A"/>
    <w:rsid w:val="0019176C"/>
    <w:rsid w:val="00192D2A"/>
    <w:rsid w:val="0019600F"/>
    <w:rsid w:val="001A1149"/>
    <w:rsid w:val="001A2668"/>
    <w:rsid w:val="001A2C0F"/>
    <w:rsid w:val="001A5B18"/>
    <w:rsid w:val="001A5B87"/>
    <w:rsid w:val="001A6022"/>
    <w:rsid w:val="001A6BDA"/>
    <w:rsid w:val="001B0A8B"/>
    <w:rsid w:val="001B1399"/>
    <w:rsid w:val="001B34B4"/>
    <w:rsid w:val="001B3996"/>
    <w:rsid w:val="001B3F15"/>
    <w:rsid w:val="001C2E9C"/>
    <w:rsid w:val="001C3DD8"/>
    <w:rsid w:val="001C538E"/>
    <w:rsid w:val="001C5784"/>
    <w:rsid w:val="001C59AD"/>
    <w:rsid w:val="001C5F85"/>
    <w:rsid w:val="001C66FF"/>
    <w:rsid w:val="001D10CF"/>
    <w:rsid w:val="001D60FF"/>
    <w:rsid w:val="001E0D6F"/>
    <w:rsid w:val="001E26A6"/>
    <w:rsid w:val="001E4EEB"/>
    <w:rsid w:val="001E6D0F"/>
    <w:rsid w:val="001F31EA"/>
    <w:rsid w:val="001F34DA"/>
    <w:rsid w:val="001F3A55"/>
    <w:rsid w:val="001F50C1"/>
    <w:rsid w:val="001F5E88"/>
    <w:rsid w:val="001F76F3"/>
    <w:rsid w:val="001F7FC0"/>
    <w:rsid w:val="002007C3"/>
    <w:rsid w:val="0020127A"/>
    <w:rsid w:val="00201813"/>
    <w:rsid w:val="0020191E"/>
    <w:rsid w:val="002032BA"/>
    <w:rsid w:val="002036EB"/>
    <w:rsid w:val="00206D3C"/>
    <w:rsid w:val="0021207E"/>
    <w:rsid w:val="00212AC7"/>
    <w:rsid w:val="00213DFB"/>
    <w:rsid w:val="0021462A"/>
    <w:rsid w:val="0021565F"/>
    <w:rsid w:val="002166E6"/>
    <w:rsid w:val="00217934"/>
    <w:rsid w:val="00222574"/>
    <w:rsid w:val="002236D7"/>
    <w:rsid w:val="00230214"/>
    <w:rsid w:val="00232D7B"/>
    <w:rsid w:val="002333BC"/>
    <w:rsid w:val="0023363A"/>
    <w:rsid w:val="00234226"/>
    <w:rsid w:val="00234695"/>
    <w:rsid w:val="00235292"/>
    <w:rsid w:val="00235974"/>
    <w:rsid w:val="00241B48"/>
    <w:rsid w:val="00241B83"/>
    <w:rsid w:val="002420A4"/>
    <w:rsid w:val="0024373E"/>
    <w:rsid w:val="00244B99"/>
    <w:rsid w:val="002454B4"/>
    <w:rsid w:val="00245E92"/>
    <w:rsid w:val="00247CA5"/>
    <w:rsid w:val="00250A9C"/>
    <w:rsid w:val="00251DF5"/>
    <w:rsid w:val="00252F45"/>
    <w:rsid w:val="002544E4"/>
    <w:rsid w:val="00254EB4"/>
    <w:rsid w:val="00255A93"/>
    <w:rsid w:val="00255C69"/>
    <w:rsid w:val="00256563"/>
    <w:rsid w:val="00257243"/>
    <w:rsid w:val="002577C6"/>
    <w:rsid w:val="00263B62"/>
    <w:rsid w:val="0026464B"/>
    <w:rsid w:val="00266651"/>
    <w:rsid w:val="00266DB0"/>
    <w:rsid w:val="00267306"/>
    <w:rsid w:val="0027192E"/>
    <w:rsid w:val="002722FF"/>
    <w:rsid w:val="0027642D"/>
    <w:rsid w:val="002766F5"/>
    <w:rsid w:val="00276FAD"/>
    <w:rsid w:val="00277EDD"/>
    <w:rsid w:val="002815DC"/>
    <w:rsid w:val="00281641"/>
    <w:rsid w:val="00283BE4"/>
    <w:rsid w:val="002844F7"/>
    <w:rsid w:val="00290CB0"/>
    <w:rsid w:val="002911D5"/>
    <w:rsid w:val="00292ADD"/>
    <w:rsid w:val="00292FF8"/>
    <w:rsid w:val="002932D6"/>
    <w:rsid w:val="00293801"/>
    <w:rsid w:val="002951C3"/>
    <w:rsid w:val="00295F53"/>
    <w:rsid w:val="002A3BFB"/>
    <w:rsid w:val="002A4866"/>
    <w:rsid w:val="002A679A"/>
    <w:rsid w:val="002A6808"/>
    <w:rsid w:val="002A6E83"/>
    <w:rsid w:val="002B01D8"/>
    <w:rsid w:val="002B05C4"/>
    <w:rsid w:val="002B0DEB"/>
    <w:rsid w:val="002B23B2"/>
    <w:rsid w:val="002B2B81"/>
    <w:rsid w:val="002B30DD"/>
    <w:rsid w:val="002B3F11"/>
    <w:rsid w:val="002B4631"/>
    <w:rsid w:val="002B5ACB"/>
    <w:rsid w:val="002C103C"/>
    <w:rsid w:val="002C157D"/>
    <w:rsid w:val="002C1AF8"/>
    <w:rsid w:val="002C2C02"/>
    <w:rsid w:val="002C33BD"/>
    <w:rsid w:val="002C4C55"/>
    <w:rsid w:val="002C4F3A"/>
    <w:rsid w:val="002C75B0"/>
    <w:rsid w:val="002C79B3"/>
    <w:rsid w:val="002D0372"/>
    <w:rsid w:val="002D0DDA"/>
    <w:rsid w:val="002D21A5"/>
    <w:rsid w:val="002D3879"/>
    <w:rsid w:val="002D3AC1"/>
    <w:rsid w:val="002D3C29"/>
    <w:rsid w:val="002D449C"/>
    <w:rsid w:val="002D7227"/>
    <w:rsid w:val="002D73B5"/>
    <w:rsid w:val="002E230B"/>
    <w:rsid w:val="002E2341"/>
    <w:rsid w:val="002E2456"/>
    <w:rsid w:val="002E3801"/>
    <w:rsid w:val="002E3B06"/>
    <w:rsid w:val="002E4D5B"/>
    <w:rsid w:val="002E4E50"/>
    <w:rsid w:val="002E52A8"/>
    <w:rsid w:val="002E5FBF"/>
    <w:rsid w:val="002F0B41"/>
    <w:rsid w:val="002F0DBD"/>
    <w:rsid w:val="002F158A"/>
    <w:rsid w:val="002F405C"/>
    <w:rsid w:val="002F7DB5"/>
    <w:rsid w:val="00301D03"/>
    <w:rsid w:val="00301E67"/>
    <w:rsid w:val="00303CE7"/>
    <w:rsid w:val="00306D3D"/>
    <w:rsid w:val="003072BA"/>
    <w:rsid w:val="00307C40"/>
    <w:rsid w:val="00310DEE"/>
    <w:rsid w:val="0031261D"/>
    <w:rsid w:val="00313830"/>
    <w:rsid w:val="003227FE"/>
    <w:rsid w:val="00323218"/>
    <w:rsid w:val="003240C8"/>
    <w:rsid w:val="003244CB"/>
    <w:rsid w:val="00324E5F"/>
    <w:rsid w:val="003269BD"/>
    <w:rsid w:val="00326E24"/>
    <w:rsid w:val="00330524"/>
    <w:rsid w:val="003349BA"/>
    <w:rsid w:val="00334FC1"/>
    <w:rsid w:val="00336A48"/>
    <w:rsid w:val="00336F1D"/>
    <w:rsid w:val="00337127"/>
    <w:rsid w:val="003376E7"/>
    <w:rsid w:val="00340030"/>
    <w:rsid w:val="003409E7"/>
    <w:rsid w:val="00341C1B"/>
    <w:rsid w:val="00343B71"/>
    <w:rsid w:val="00343C21"/>
    <w:rsid w:val="0034546D"/>
    <w:rsid w:val="00345F49"/>
    <w:rsid w:val="00350119"/>
    <w:rsid w:val="00354865"/>
    <w:rsid w:val="00355E14"/>
    <w:rsid w:val="00356284"/>
    <w:rsid w:val="00357F78"/>
    <w:rsid w:val="00362F15"/>
    <w:rsid w:val="00363DB5"/>
    <w:rsid w:val="00363F6D"/>
    <w:rsid w:val="00364A21"/>
    <w:rsid w:val="00364AAC"/>
    <w:rsid w:val="003656E9"/>
    <w:rsid w:val="00371366"/>
    <w:rsid w:val="003721EE"/>
    <w:rsid w:val="00373018"/>
    <w:rsid w:val="00374E37"/>
    <w:rsid w:val="00375D48"/>
    <w:rsid w:val="00384B9C"/>
    <w:rsid w:val="003852A8"/>
    <w:rsid w:val="00387009"/>
    <w:rsid w:val="003905F4"/>
    <w:rsid w:val="00393796"/>
    <w:rsid w:val="003937D6"/>
    <w:rsid w:val="0039402D"/>
    <w:rsid w:val="00395605"/>
    <w:rsid w:val="00396D8D"/>
    <w:rsid w:val="003977D0"/>
    <w:rsid w:val="00397929"/>
    <w:rsid w:val="003A01DB"/>
    <w:rsid w:val="003A07A5"/>
    <w:rsid w:val="003A0ED1"/>
    <w:rsid w:val="003A13E0"/>
    <w:rsid w:val="003A1D0C"/>
    <w:rsid w:val="003A53A5"/>
    <w:rsid w:val="003A61AF"/>
    <w:rsid w:val="003A6F2F"/>
    <w:rsid w:val="003B0454"/>
    <w:rsid w:val="003B154C"/>
    <w:rsid w:val="003B2CD3"/>
    <w:rsid w:val="003B3364"/>
    <w:rsid w:val="003B4916"/>
    <w:rsid w:val="003B49E6"/>
    <w:rsid w:val="003C0038"/>
    <w:rsid w:val="003C01FB"/>
    <w:rsid w:val="003C036C"/>
    <w:rsid w:val="003C1202"/>
    <w:rsid w:val="003C48FE"/>
    <w:rsid w:val="003C49AE"/>
    <w:rsid w:val="003C6207"/>
    <w:rsid w:val="003D16D9"/>
    <w:rsid w:val="003D4043"/>
    <w:rsid w:val="003D564F"/>
    <w:rsid w:val="003D5B6C"/>
    <w:rsid w:val="003D5F1E"/>
    <w:rsid w:val="003D63B6"/>
    <w:rsid w:val="003D7953"/>
    <w:rsid w:val="003E02B0"/>
    <w:rsid w:val="003E04AB"/>
    <w:rsid w:val="003E0BDC"/>
    <w:rsid w:val="003E1CAF"/>
    <w:rsid w:val="003E5DDE"/>
    <w:rsid w:val="003E6088"/>
    <w:rsid w:val="003E6A5F"/>
    <w:rsid w:val="003F27AF"/>
    <w:rsid w:val="003F2CA7"/>
    <w:rsid w:val="003F331C"/>
    <w:rsid w:val="003F3F95"/>
    <w:rsid w:val="003F536F"/>
    <w:rsid w:val="003F5402"/>
    <w:rsid w:val="003F5760"/>
    <w:rsid w:val="003F7D60"/>
    <w:rsid w:val="004023F9"/>
    <w:rsid w:val="00406CDB"/>
    <w:rsid w:val="00410BEE"/>
    <w:rsid w:val="0041189F"/>
    <w:rsid w:val="004160E4"/>
    <w:rsid w:val="00416125"/>
    <w:rsid w:val="00417722"/>
    <w:rsid w:val="00421A22"/>
    <w:rsid w:val="004231DF"/>
    <w:rsid w:val="004239D2"/>
    <w:rsid w:val="00423CA6"/>
    <w:rsid w:val="004255BB"/>
    <w:rsid w:val="00425B91"/>
    <w:rsid w:val="004278CF"/>
    <w:rsid w:val="00432519"/>
    <w:rsid w:val="004325BC"/>
    <w:rsid w:val="00432F07"/>
    <w:rsid w:val="00433772"/>
    <w:rsid w:val="0043417C"/>
    <w:rsid w:val="00434930"/>
    <w:rsid w:val="00434A86"/>
    <w:rsid w:val="00434E9E"/>
    <w:rsid w:val="00441B41"/>
    <w:rsid w:val="004429C7"/>
    <w:rsid w:val="00443DD0"/>
    <w:rsid w:val="00445DA4"/>
    <w:rsid w:val="00445EF6"/>
    <w:rsid w:val="004472B8"/>
    <w:rsid w:val="00452383"/>
    <w:rsid w:val="00452742"/>
    <w:rsid w:val="00452769"/>
    <w:rsid w:val="00452F4C"/>
    <w:rsid w:val="00453606"/>
    <w:rsid w:val="004545E3"/>
    <w:rsid w:val="004545FC"/>
    <w:rsid w:val="00455FA1"/>
    <w:rsid w:val="0046111C"/>
    <w:rsid w:val="0046385D"/>
    <w:rsid w:val="0046405C"/>
    <w:rsid w:val="004642F5"/>
    <w:rsid w:val="0046431B"/>
    <w:rsid w:val="00470D89"/>
    <w:rsid w:val="0047107C"/>
    <w:rsid w:val="00471DCC"/>
    <w:rsid w:val="00471F3B"/>
    <w:rsid w:val="00476CD6"/>
    <w:rsid w:val="004818EB"/>
    <w:rsid w:val="00482D8B"/>
    <w:rsid w:val="00482F7C"/>
    <w:rsid w:val="00484E5C"/>
    <w:rsid w:val="00484EE8"/>
    <w:rsid w:val="004868F3"/>
    <w:rsid w:val="0048690C"/>
    <w:rsid w:val="004902B6"/>
    <w:rsid w:val="00491D2F"/>
    <w:rsid w:val="00494D9D"/>
    <w:rsid w:val="00495E03"/>
    <w:rsid w:val="00497425"/>
    <w:rsid w:val="004A00CE"/>
    <w:rsid w:val="004A1B0A"/>
    <w:rsid w:val="004A302D"/>
    <w:rsid w:val="004A3BD0"/>
    <w:rsid w:val="004A45BD"/>
    <w:rsid w:val="004A53E1"/>
    <w:rsid w:val="004A5D65"/>
    <w:rsid w:val="004A6735"/>
    <w:rsid w:val="004A7282"/>
    <w:rsid w:val="004B159A"/>
    <w:rsid w:val="004B1D5B"/>
    <w:rsid w:val="004B60EA"/>
    <w:rsid w:val="004C2E51"/>
    <w:rsid w:val="004C2E76"/>
    <w:rsid w:val="004C441C"/>
    <w:rsid w:val="004C47DF"/>
    <w:rsid w:val="004C591D"/>
    <w:rsid w:val="004D2FDD"/>
    <w:rsid w:val="004D330D"/>
    <w:rsid w:val="004D3362"/>
    <w:rsid w:val="004D492D"/>
    <w:rsid w:val="004D561C"/>
    <w:rsid w:val="004D5A7F"/>
    <w:rsid w:val="004E0612"/>
    <w:rsid w:val="004E13CF"/>
    <w:rsid w:val="004E3626"/>
    <w:rsid w:val="004E4F17"/>
    <w:rsid w:val="004E5D79"/>
    <w:rsid w:val="004E659A"/>
    <w:rsid w:val="004E718C"/>
    <w:rsid w:val="004E72F7"/>
    <w:rsid w:val="004E7304"/>
    <w:rsid w:val="004E79F2"/>
    <w:rsid w:val="004F057C"/>
    <w:rsid w:val="004F0725"/>
    <w:rsid w:val="004F172D"/>
    <w:rsid w:val="004F3DA2"/>
    <w:rsid w:val="004F4436"/>
    <w:rsid w:val="004F711C"/>
    <w:rsid w:val="004F7484"/>
    <w:rsid w:val="004F7DED"/>
    <w:rsid w:val="00501D9A"/>
    <w:rsid w:val="00502409"/>
    <w:rsid w:val="005025FC"/>
    <w:rsid w:val="005034B2"/>
    <w:rsid w:val="00506444"/>
    <w:rsid w:val="00506F0F"/>
    <w:rsid w:val="005108BE"/>
    <w:rsid w:val="0051199A"/>
    <w:rsid w:val="00515CC7"/>
    <w:rsid w:val="00516F36"/>
    <w:rsid w:val="00520510"/>
    <w:rsid w:val="005206B1"/>
    <w:rsid w:val="00522297"/>
    <w:rsid w:val="005223B7"/>
    <w:rsid w:val="00523482"/>
    <w:rsid w:val="0052387D"/>
    <w:rsid w:val="0052462F"/>
    <w:rsid w:val="00524C0D"/>
    <w:rsid w:val="00525800"/>
    <w:rsid w:val="00526235"/>
    <w:rsid w:val="005303F1"/>
    <w:rsid w:val="00530453"/>
    <w:rsid w:val="00533753"/>
    <w:rsid w:val="00534CBB"/>
    <w:rsid w:val="0053571C"/>
    <w:rsid w:val="00536574"/>
    <w:rsid w:val="005410A6"/>
    <w:rsid w:val="00541576"/>
    <w:rsid w:val="00541A3F"/>
    <w:rsid w:val="005437F0"/>
    <w:rsid w:val="00543E15"/>
    <w:rsid w:val="00544D0B"/>
    <w:rsid w:val="005453E4"/>
    <w:rsid w:val="00546E64"/>
    <w:rsid w:val="00547F7B"/>
    <w:rsid w:val="00551033"/>
    <w:rsid w:val="00551192"/>
    <w:rsid w:val="00552CDB"/>
    <w:rsid w:val="00552F06"/>
    <w:rsid w:val="005530AA"/>
    <w:rsid w:val="00553E94"/>
    <w:rsid w:val="00554C12"/>
    <w:rsid w:val="00554C80"/>
    <w:rsid w:val="00555384"/>
    <w:rsid w:val="0055588E"/>
    <w:rsid w:val="00556798"/>
    <w:rsid w:val="0055710A"/>
    <w:rsid w:val="005577B3"/>
    <w:rsid w:val="00560710"/>
    <w:rsid w:val="0056241D"/>
    <w:rsid w:val="0056257F"/>
    <w:rsid w:val="005626E2"/>
    <w:rsid w:val="00563E32"/>
    <w:rsid w:val="00571273"/>
    <w:rsid w:val="00572479"/>
    <w:rsid w:val="00572692"/>
    <w:rsid w:val="00572C1E"/>
    <w:rsid w:val="00572E24"/>
    <w:rsid w:val="005805CB"/>
    <w:rsid w:val="00581304"/>
    <w:rsid w:val="0058242E"/>
    <w:rsid w:val="00583913"/>
    <w:rsid w:val="00584B89"/>
    <w:rsid w:val="00585A0E"/>
    <w:rsid w:val="00585C26"/>
    <w:rsid w:val="005861A9"/>
    <w:rsid w:val="005903E5"/>
    <w:rsid w:val="00593DD2"/>
    <w:rsid w:val="005943EF"/>
    <w:rsid w:val="00594420"/>
    <w:rsid w:val="0059467B"/>
    <w:rsid w:val="0059524F"/>
    <w:rsid w:val="0059599F"/>
    <w:rsid w:val="005972F9"/>
    <w:rsid w:val="005A1B44"/>
    <w:rsid w:val="005A2406"/>
    <w:rsid w:val="005A45B8"/>
    <w:rsid w:val="005A5E87"/>
    <w:rsid w:val="005A7E3A"/>
    <w:rsid w:val="005B070E"/>
    <w:rsid w:val="005B350B"/>
    <w:rsid w:val="005B4CED"/>
    <w:rsid w:val="005B62C8"/>
    <w:rsid w:val="005B6ABF"/>
    <w:rsid w:val="005B7B6D"/>
    <w:rsid w:val="005C0807"/>
    <w:rsid w:val="005C39F7"/>
    <w:rsid w:val="005C6E04"/>
    <w:rsid w:val="005C7649"/>
    <w:rsid w:val="005D0153"/>
    <w:rsid w:val="005D11B2"/>
    <w:rsid w:val="005D273E"/>
    <w:rsid w:val="005D7960"/>
    <w:rsid w:val="005E0A7B"/>
    <w:rsid w:val="005E4E0A"/>
    <w:rsid w:val="005E55AC"/>
    <w:rsid w:val="005E563B"/>
    <w:rsid w:val="005E6918"/>
    <w:rsid w:val="005F4CC3"/>
    <w:rsid w:val="005F4EF5"/>
    <w:rsid w:val="005F5856"/>
    <w:rsid w:val="005F5E63"/>
    <w:rsid w:val="005F72A4"/>
    <w:rsid w:val="00602285"/>
    <w:rsid w:val="006033A7"/>
    <w:rsid w:val="00604D44"/>
    <w:rsid w:val="00605012"/>
    <w:rsid w:val="0060510A"/>
    <w:rsid w:val="0060627B"/>
    <w:rsid w:val="00606B9D"/>
    <w:rsid w:val="00606FC8"/>
    <w:rsid w:val="00611048"/>
    <w:rsid w:val="006125CA"/>
    <w:rsid w:val="00614874"/>
    <w:rsid w:val="00621FDF"/>
    <w:rsid w:val="006227D8"/>
    <w:rsid w:val="006238A5"/>
    <w:rsid w:val="006257FF"/>
    <w:rsid w:val="006258F6"/>
    <w:rsid w:val="00625A9A"/>
    <w:rsid w:val="00626127"/>
    <w:rsid w:val="00626B3E"/>
    <w:rsid w:val="006275F0"/>
    <w:rsid w:val="006308C9"/>
    <w:rsid w:val="00635B83"/>
    <w:rsid w:val="00635BC4"/>
    <w:rsid w:val="00635D69"/>
    <w:rsid w:val="00636F43"/>
    <w:rsid w:val="00637DB7"/>
    <w:rsid w:val="00643780"/>
    <w:rsid w:val="00644515"/>
    <w:rsid w:val="00644A82"/>
    <w:rsid w:val="00645D21"/>
    <w:rsid w:val="00647076"/>
    <w:rsid w:val="0065116F"/>
    <w:rsid w:val="006522CE"/>
    <w:rsid w:val="00652DEC"/>
    <w:rsid w:val="00655942"/>
    <w:rsid w:val="00655BDC"/>
    <w:rsid w:val="00655E79"/>
    <w:rsid w:val="0065703E"/>
    <w:rsid w:val="0065797B"/>
    <w:rsid w:val="00662A3A"/>
    <w:rsid w:val="00663441"/>
    <w:rsid w:val="00664733"/>
    <w:rsid w:val="006651E4"/>
    <w:rsid w:val="00666CFB"/>
    <w:rsid w:val="006733CD"/>
    <w:rsid w:val="00675C4F"/>
    <w:rsid w:val="00681007"/>
    <w:rsid w:val="00681A45"/>
    <w:rsid w:val="006826FC"/>
    <w:rsid w:val="00684058"/>
    <w:rsid w:val="00684E93"/>
    <w:rsid w:val="006856D8"/>
    <w:rsid w:val="00686E7F"/>
    <w:rsid w:val="0069095B"/>
    <w:rsid w:val="00692C8F"/>
    <w:rsid w:val="00695475"/>
    <w:rsid w:val="0069768E"/>
    <w:rsid w:val="006A04DE"/>
    <w:rsid w:val="006A1A93"/>
    <w:rsid w:val="006A2928"/>
    <w:rsid w:val="006A6547"/>
    <w:rsid w:val="006B25C8"/>
    <w:rsid w:val="006B330E"/>
    <w:rsid w:val="006B4BCB"/>
    <w:rsid w:val="006B5792"/>
    <w:rsid w:val="006B7513"/>
    <w:rsid w:val="006C00F6"/>
    <w:rsid w:val="006C3078"/>
    <w:rsid w:val="006C4B01"/>
    <w:rsid w:val="006C6731"/>
    <w:rsid w:val="006D09A2"/>
    <w:rsid w:val="006D0C7F"/>
    <w:rsid w:val="006D20C3"/>
    <w:rsid w:val="006D25EF"/>
    <w:rsid w:val="006D41F7"/>
    <w:rsid w:val="006D4D83"/>
    <w:rsid w:val="006D50B8"/>
    <w:rsid w:val="006D66BF"/>
    <w:rsid w:val="006D7D3C"/>
    <w:rsid w:val="006E1BCA"/>
    <w:rsid w:val="006E1D23"/>
    <w:rsid w:val="006E24E8"/>
    <w:rsid w:val="006E2748"/>
    <w:rsid w:val="006E2BBB"/>
    <w:rsid w:val="006E44C7"/>
    <w:rsid w:val="006E68D7"/>
    <w:rsid w:val="006E70D1"/>
    <w:rsid w:val="006F18D4"/>
    <w:rsid w:val="006F191B"/>
    <w:rsid w:val="006F1A7D"/>
    <w:rsid w:val="006F1C96"/>
    <w:rsid w:val="006F1F54"/>
    <w:rsid w:val="006F4287"/>
    <w:rsid w:val="006F68BB"/>
    <w:rsid w:val="006F6D5D"/>
    <w:rsid w:val="006F73D6"/>
    <w:rsid w:val="00700580"/>
    <w:rsid w:val="00700798"/>
    <w:rsid w:val="00700A99"/>
    <w:rsid w:val="007026B5"/>
    <w:rsid w:val="007027D9"/>
    <w:rsid w:val="00703C46"/>
    <w:rsid w:val="007041C0"/>
    <w:rsid w:val="00704334"/>
    <w:rsid w:val="007050DF"/>
    <w:rsid w:val="007135FE"/>
    <w:rsid w:val="00715031"/>
    <w:rsid w:val="00716E44"/>
    <w:rsid w:val="007171D4"/>
    <w:rsid w:val="00720788"/>
    <w:rsid w:val="0072089F"/>
    <w:rsid w:val="00720CD7"/>
    <w:rsid w:val="00721C49"/>
    <w:rsid w:val="00721E3E"/>
    <w:rsid w:val="007223C0"/>
    <w:rsid w:val="00722790"/>
    <w:rsid w:val="007236FC"/>
    <w:rsid w:val="0072417F"/>
    <w:rsid w:val="007253ED"/>
    <w:rsid w:val="0072668F"/>
    <w:rsid w:val="0073000C"/>
    <w:rsid w:val="007330B8"/>
    <w:rsid w:val="007367F0"/>
    <w:rsid w:val="00737EE8"/>
    <w:rsid w:val="00737F48"/>
    <w:rsid w:val="00740539"/>
    <w:rsid w:val="0074329F"/>
    <w:rsid w:val="007439E1"/>
    <w:rsid w:val="00744460"/>
    <w:rsid w:val="0074485C"/>
    <w:rsid w:val="00744CC5"/>
    <w:rsid w:val="00744D27"/>
    <w:rsid w:val="007465FB"/>
    <w:rsid w:val="00751263"/>
    <w:rsid w:val="00752EFF"/>
    <w:rsid w:val="00754197"/>
    <w:rsid w:val="0075514C"/>
    <w:rsid w:val="00755E46"/>
    <w:rsid w:val="00756C15"/>
    <w:rsid w:val="00760741"/>
    <w:rsid w:val="00760C32"/>
    <w:rsid w:val="00762F93"/>
    <w:rsid w:val="0076401E"/>
    <w:rsid w:val="00765C99"/>
    <w:rsid w:val="007661E6"/>
    <w:rsid w:val="00766603"/>
    <w:rsid w:val="007707B1"/>
    <w:rsid w:val="00770EB5"/>
    <w:rsid w:val="00771CF2"/>
    <w:rsid w:val="00776104"/>
    <w:rsid w:val="007776CC"/>
    <w:rsid w:val="00777A65"/>
    <w:rsid w:val="007824C1"/>
    <w:rsid w:val="00784DA6"/>
    <w:rsid w:val="0078508C"/>
    <w:rsid w:val="00790C96"/>
    <w:rsid w:val="007943BC"/>
    <w:rsid w:val="00796751"/>
    <w:rsid w:val="00796D8F"/>
    <w:rsid w:val="00797EEB"/>
    <w:rsid w:val="007A1299"/>
    <w:rsid w:val="007A1C49"/>
    <w:rsid w:val="007A1DB7"/>
    <w:rsid w:val="007A1E39"/>
    <w:rsid w:val="007A24B9"/>
    <w:rsid w:val="007A4625"/>
    <w:rsid w:val="007A477F"/>
    <w:rsid w:val="007A47EB"/>
    <w:rsid w:val="007A52AF"/>
    <w:rsid w:val="007A5329"/>
    <w:rsid w:val="007A61A4"/>
    <w:rsid w:val="007A6276"/>
    <w:rsid w:val="007A6E87"/>
    <w:rsid w:val="007B22B8"/>
    <w:rsid w:val="007B397A"/>
    <w:rsid w:val="007B487F"/>
    <w:rsid w:val="007B4EB1"/>
    <w:rsid w:val="007B7F80"/>
    <w:rsid w:val="007C42AB"/>
    <w:rsid w:val="007C566F"/>
    <w:rsid w:val="007C7CA0"/>
    <w:rsid w:val="007D09B2"/>
    <w:rsid w:val="007D293F"/>
    <w:rsid w:val="007D3ACA"/>
    <w:rsid w:val="007D43DB"/>
    <w:rsid w:val="007D48E3"/>
    <w:rsid w:val="007D5056"/>
    <w:rsid w:val="007D615C"/>
    <w:rsid w:val="007E1372"/>
    <w:rsid w:val="007E176D"/>
    <w:rsid w:val="007E3B2E"/>
    <w:rsid w:val="007E3FBD"/>
    <w:rsid w:val="007E4CBC"/>
    <w:rsid w:val="007E6CC6"/>
    <w:rsid w:val="007F03E3"/>
    <w:rsid w:val="007F0572"/>
    <w:rsid w:val="007F43BC"/>
    <w:rsid w:val="007F4D40"/>
    <w:rsid w:val="007F61F9"/>
    <w:rsid w:val="007F719E"/>
    <w:rsid w:val="00801BDC"/>
    <w:rsid w:val="0080253C"/>
    <w:rsid w:val="00802549"/>
    <w:rsid w:val="00803314"/>
    <w:rsid w:val="00812250"/>
    <w:rsid w:val="0081235D"/>
    <w:rsid w:val="00812572"/>
    <w:rsid w:val="00816921"/>
    <w:rsid w:val="00817483"/>
    <w:rsid w:val="00817559"/>
    <w:rsid w:val="008201EF"/>
    <w:rsid w:val="00821177"/>
    <w:rsid w:val="008236B9"/>
    <w:rsid w:val="00825901"/>
    <w:rsid w:val="00826A40"/>
    <w:rsid w:val="00826B8E"/>
    <w:rsid w:val="00831DAF"/>
    <w:rsid w:val="00832A0E"/>
    <w:rsid w:val="00832A2E"/>
    <w:rsid w:val="00835C83"/>
    <w:rsid w:val="00836461"/>
    <w:rsid w:val="00837363"/>
    <w:rsid w:val="008420FA"/>
    <w:rsid w:val="0084344A"/>
    <w:rsid w:val="00845A7D"/>
    <w:rsid w:val="00847B0B"/>
    <w:rsid w:val="00850630"/>
    <w:rsid w:val="0085224B"/>
    <w:rsid w:val="00853138"/>
    <w:rsid w:val="00853E27"/>
    <w:rsid w:val="00853F85"/>
    <w:rsid w:val="008549E8"/>
    <w:rsid w:val="00856B4F"/>
    <w:rsid w:val="00860540"/>
    <w:rsid w:val="00860994"/>
    <w:rsid w:val="00860AA6"/>
    <w:rsid w:val="00862981"/>
    <w:rsid w:val="0086300B"/>
    <w:rsid w:val="008632D5"/>
    <w:rsid w:val="008653A7"/>
    <w:rsid w:val="00865D77"/>
    <w:rsid w:val="0087011A"/>
    <w:rsid w:val="008708EB"/>
    <w:rsid w:val="00871275"/>
    <w:rsid w:val="00871C99"/>
    <w:rsid w:val="0087410F"/>
    <w:rsid w:val="00874476"/>
    <w:rsid w:val="00874B17"/>
    <w:rsid w:val="00874CFA"/>
    <w:rsid w:val="0087526C"/>
    <w:rsid w:val="00877EBB"/>
    <w:rsid w:val="008818FD"/>
    <w:rsid w:val="0088386C"/>
    <w:rsid w:val="0088396C"/>
    <w:rsid w:val="00884C4A"/>
    <w:rsid w:val="00884F9F"/>
    <w:rsid w:val="0088565F"/>
    <w:rsid w:val="008857DE"/>
    <w:rsid w:val="00885993"/>
    <w:rsid w:val="00885D15"/>
    <w:rsid w:val="00886DC5"/>
    <w:rsid w:val="00887394"/>
    <w:rsid w:val="00887A32"/>
    <w:rsid w:val="008901AF"/>
    <w:rsid w:val="0089129E"/>
    <w:rsid w:val="008914EA"/>
    <w:rsid w:val="00895EDA"/>
    <w:rsid w:val="008A1B28"/>
    <w:rsid w:val="008A2CC9"/>
    <w:rsid w:val="008A5813"/>
    <w:rsid w:val="008A6DB3"/>
    <w:rsid w:val="008A7149"/>
    <w:rsid w:val="008A7878"/>
    <w:rsid w:val="008B043F"/>
    <w:rsid w:val="008B1B1B"/>
    <w:rsid w:val="008B20A6"/>
    <w:rsid w:val="008B2B35"/>
    <w:rsid w:val="008B2D82"/>
    <w:rsid w:val="008B3960"/>
    <w:rsid w:val="008B3EE6"/>
    <w:rsid w:val="008B647F"/>
    <w:rsid w:val="008B6C12"/>
    <w:rsid w:val="008B753A"/>
    <w:rsid w:val="008C18FB"/>
    <w:rsid w:val="008C3122"/>
    <w:rsid w:val="008C527D"/>
    <w:rsid w:val="008C6E24"/>
    <w:rsid w:val="008D1E5A"/>
    <w:rsid w:val="008D4C7E"/>
    <w:rsid w:val="008D566D"/>
    <w:rsid w:val="008D6612"/>
    <w:rsid w:val="008D7969"/>
    <w:rsid w:val="008E2044"/>
    <w:rsid w:val="008E249B"/>
    <w:rsid w:val="008E425A"/>
    <w:rsid w:val="008E471D"/>
    <w:rsid w:val="008E5D01"/>
    <w:rsid w:val="008F1D59"/>
    <w:rsid w:val="008F43D8"/>
    <w:rsid w:val="008F4BE8"/>
    <w:rsid w:val="008F517B"/>
    <w:rsid w:val="008F580B"/>
    <w:rsid w:val="008F6345"/>
    <w:rsid w:val="008F6F19"/>
    <w:rsid w:val="008F7709"/>
    <w:rsid w:val="00900AAD"/>
    <w:rsid w:val="0090104C"/>
    <w:rsid w:val="00905243"/>
    <w:rsid w:val="00906707"/>
    <w:rsid w:val="00910027"/>
    <w:rsid w:val="0091019A"/>
    <w:rsid w:val="00910BA6"/>
    <w:rsid w:val="00911420"/>
    <w:rsid w:val="009139A1"/>
    <w:rsid w:val="009157F5"/>
    <w:rsid w:val="009158AF"/>
    <w:rsid w:val="00915B96"/>
    <w:rsid w:val="00915D1A"/>
    <w:rsid w:val="00915FD4"/>
    <w:rsid w:val="00916F24"/>
    <w:rsid w:val="009173DC"/>
    <w:rsid w:val="009216F0"/>
    <w:rsid w:val="0092173C"/>
    <w:rsid w:val="0092244A"/>
    <w:rsid w:val="009246FF"/>
    <w:rsid w:val="00924AD6"/>
    <w:rsid w:val="00925AD9"/>
    <w:rsid w:val="00930DBE"/>
    <w:rsid w:val="00930E6B"/>
    <w:rsid w:val="009314B9"/>
    <w:rsid w:val="00931850"/>
    <w:rsid w:val="0093340D"/>
    <w:rsid w:val="009338AF"/>
    <w:rsid w:val="0093415A"/>
    <w:rsid w:val="0093541E"/>
    <w:rsid w:val="00935E5E"/>
    <w:rsid w:val="0093754B"/>
    <w:rsid w:val="0093772F"/>
    <w:rsid w:val="00937A5D"/>
    <w:rsid w:val="00941B30"/>
    <w:rsid w:val="00942AD1"/>
    <w:rsid w:val="00943932"/>
    <w:rsid w:val="00943C53"/>
    <w:rsid w:val="0094520A"/>
    <w:rsid w:val="00947657"/>
    <w:rsid w:val="00950C06"/>
    <w:rsid w:val="00950C7E"/>
    <w:rsid w:val="00950F89"/>
    <w:rsid w:val="00950FE8"/>
    <w:rsid w:val="009526ED"/>
    <w:rsid w:val="00954A74"/>
    <w:rsid w:val="00957AF3"/>
    <w:rsid w:val="00960A46"/>
    <w:rsid w:val="00961B4F"/>
    <w:rsid w:val="00961D8C"/>
    <w:rsid w:val="00966284"/>
    <w:rsid w:val="00966659"/>
    <w:rsid w:val="0096713F"/>
    <w:rsid w:val="00967B28"/>
    <w:rsid w:val="00967E09"/>
    <w:rsid w:val="0097085C"/>
    <w:rsid w:val="00973964"/>
    <w:rsid w:val="009741CE"/>
    <w:rsid w:val="00974C73"/>
    <w:rsid w:val="00975093"/>
    <w:rsid w:val="00976B14"/>
    <w:rsid w:val="00977912"/>
    <w:rsid w:val="009800D4"/>
    <w:rsid w:val="00980D63"/>
    <w:rsid w:val="009820EA"/>
    <w:rsid w:val="00982E8F"/>
    <w:rsid w:val="00982F76"/>
    <w:rsid w:val="00984DBF"/>
    <w:rsid w:val="00986B04"/>
    <w:rsid w:val="009871C9"/>
    <w:rsid w:val="00987B60"/>
    <w:rsid w:val="009922C7"/>
    <w:rsid w:val="0099370C"/>
    <w:rsid w:val="009940D4"/>
    <w:rsid w:val="00994125"/>
    <w:rsid w:val="009941A3"/>
    <w:rsid w:val="00994969"/>
    <w:rsid w:val="00996691"/>
    <w:rsid w:val="00997830"/>
    <w:rsid w:val="00997FA8"/>
    <w:rsid w:val="009A0400"/>
    <w:rsid w:val="009A3753"/>
    <w:rsid w:val="009A3AA6"/>
    <w:rsid w:val="009A3B71"/>
    <w:rsid w:val="009A4915"/>
    <w:rsid w:val="009A523F"/>
    <w:rsid w:val="009B2D70"/>
    <w:rsid w:val="009B42F8"/>
    <w:rsid w:val="009B46C5"/>
    <w:rsid w:val="009B4E77"/>
    <w:rsid w:val="009B6A66"/>
    <w:rsid w:val="009B7A9E"/>
    <w:rsid w:val="009C0908"/>
    <w:rsid w:val="009C1565"/>
    <w:rsid w:val="009C3257"/>
    <w:rsid w:val="009C3D8F"/>
    <w:rsid w:val="009C455F"/>
    <w:rsid w:val="009C6250"/>
    <w:rsid w:val="009C7935"/>
    <w:rsid w:val="009C7E95"/>
    <w:rsid w:val="009D2ABB"/>
    <w:rsid w:val="009D40B5"/>
    <w:rsid w:val="009D685A"/>
    <w:rsid w:val="009D69F0"/>
    <w:rsid w:val="009D7647"/>
    <w:rsid w:val="009E0D1D"/>
    <w:rsid w:val="009E1924"/>
    <w:rsid w:val="009E197F"/>
    <w:rsid w:val="009E27E8"/>
    <w:rsid w:val="009E5683"/>
    <w:rsid w:val="009E5710"/>
    <w:rsid w:val="009E64AE"/>
    <w:rsid w:val="009E6790"/>
    <w:rsid w:val="009E693F"/>
    <w:rsid w:val="009E7010"/>
    <w:rsid w:val="009E7E7A"/>
    <w:rsid w:val="009F277C"/>
    <w:rsid w:val="009F3BD4"/>
    <w:rsid w:val="009F6ECC"/>
    <w:rsid w:val="00A0079E"/>
    <w:rsid w:val="00A01A38"/>
    <w:rsid w:val="00A0211B"/>
    <w:rsid w:val="00A03A4A"/>
    <w:rsid w:val="00A0407F"/>
    <w:rsid w:val="00A0522B"/>
    <w:rsid w:val="00A07BF7"/>
    <w:rsid w:val="00A10013"/>
    <w:rsid w:val="00A1078C"/>
    <w:rsid w:val="00A12C0E"/>
    <w:rsid w:val="00A12FE2"/>
    <w:rsid w:val="00A13E92"/>
    <w:rsid w:val="00A165A2"/>
    <w:rsid w:val="00A17111"/>
    <w:rsid w:val="00A21AF0"/>
    <w:rsid w:val="00A235E0"/>
    <w:rsid w:val="00A235ED"/>
    <w:rsid w:val="00A23856"/>
    <w:rsid w:val="00A24C44"/>
    <w:rsid w:val="00A254F3"/>
    <w:rsid w:val="00A26603"/>
    <w:rsid w:val="00A26FBB"/>
    <w:rsid w:val="00A275D3"/>
    <w:rsid w:val="00A30E60"/>
    <w:rsid w:val="00A37581"/>
    <w:rsid w:val="00A415A7"/>
    <w:rsid w:val="00A43D7D"/>
    <w:rsid w:val="00A43F1E"/>
    <w:rsid w:val="00A4434A"/>
    <w:rsid w:val="00A443D5"/>
    <w:rsid w:val="00A4589C"/>
    <w:rsid w:val="00A518A7"/>
    <w:rsid w:val="00A5322B"/>
    <w:rsid w:val="00A532AD"/>
    <w:rsid w:val="00A533DD"/>
    <w:rsid w:val="00A549BF"/>
    <w:rsid w:val="00A57589"/>
    <w:rsid w:val="00A602E4"/>
    <w:rsid w:val="00A63F87"/>
    <w:rsid w:val="00A64459"/>
    <w:rsid w:val="00A64664"/>
    <w:rsid w:val="00A6528D"/>
    <w:rsid w:val="00A6543D"/>
    <w:rsid w:val="00A665B9"/>
    <w:rsid w:val="00A67CFD"/>
    <w:rsid w:val="00A709AE"/>
    <w:rsid w:val="00A71650"/>
    <w:rsid w:val="00A750D5"/>
    <w:rsid w:val="00A75990"/>
    <w:rsid w:val="00A77432"/>
    <w:rsid w:val="00A77CD6"/>
    <w:rsid w:val="00A809E5"/>
    <w:rsid w:val="00A80E5A"/>
    <w:rsid w:val="00A8149B"/>
    <w:rsid w:val="00A81C39"/>
    <w:rsid w:val="00A827DC"/>
    <w:rsid w:val="00A83521"/>
    <w:rsid w:val="00A849F4"/>
    <w:rsid w:val="00A84E1D"/>
    <w:rsid w:val="00A8518A"/>
    <w:rsid w:val="00A94E1A"/>
    <w:rsid w:val="00A9504A"/>
    <w:rsid w:val="00A953EB"/>
    <w:rsid w:val="00A96C63"/>
    <w:rsid w:val="00A96CD1"/>
    <w:rsid w:val="00AA202E"/>
    <w:rsid w:val="00AA2663"/>
    <w:rsid w:val="00AA43B5"/>
    <w:rsid w:val="00AA57FE"/>
    <w:rsid w:val="00AA5824"/>
    <w:rsid w:val="00AA5D62"/>
    <w:rsid w:val="00AA6B0D"/>
    <w:rsid w:val="00AA7F08"/>
    <w:rsid w:val="00AB2325"/>
    <w:rsid w:val="00AB5CEF"/>
    <w:rsid w:val="00AB6EDC"/>
    <w:rsid w:val="00AB6FC7"/>
    <w:rsid w:val="00AC1EFF"/>
    <w:rsid w:val="00AC3BF6"/>
    <w:rsid w:val="00AC53FE"/>
    <w:rsid w:val="00AC57FE"/>
    <w:rsid w:val="00AD1310"/>
    <w:rsid w:val="00AD3562"/>
    <w:rsid w:val="00AD3B63"/>
    <w:rsid w:val="00AD4945"/>
    <w:rsid w:val="00AD5186"/>
    <w:rsid w:val="00AD6CD6"/>
    <w:rsid w:val="00AD7505"/>
    <w:rsid w:val="00AD763C"/>
    <w:rsid w:val="00AD7BF4"/>
    <w:rsid w:val="00AE0CD3"/>
    <w:rsid w:val="00AE2AF3"/>
    <w:rsid w:val="00AE3816"/>
    <w:rsid w:val="00AE3FA1"/>
    <w:rsid w:val="00AE4216"/>
    <w:rsid w:val="00AE49B2"/>
    <w:rsid w:val="00AE5107"/>
    <w:rsid w:val="00AE67AB"/>
    <w:rsid w:val="00AE6AAC"/>
    <w:rsid w:val="00AE6BB6"/>
    <w:rsid w:val="00AF07FF"/>
    <w:rsid w:val="00AF1A58"/>
    <w:rsid w:val="00AF253C"/>
    <w:rsid w:val="00AF4927"/>
    <w:rsid w:val="00AF4ACE"/>
    <w:rsid w:val="00AF4B53"/>
    <w:rsid w:val="00AF5911"/>
    <w:rsid w:val="00B036F9"/>
    <w:rsid w:val="00B0401C"/>
    <w:rsid w:val="00B0719B"/>
    <w:rsid w:val="00B07FC5"/>
    <w:rsid w:val="00B11A06"/>
    <w:rsid w:val="00B11F1B"/>
    <w:rsid w:val="00B124F9"/>
    <w:rsid w:val="00B138CE"/>
    <w:rsid w:val="00B17EE2"/>
    <w:rsid w:val="00B221E0"/>
    <w:rsid w:val="00B22289"/>
    <w:rsid w:val="00B22BE4"/>
    <w:rsid w:val="00B239E3"/>
    <w:rsid w:val="00B23B2D"/>
    <w:rsid w:val="00B2543B"/>
    <w:rsid w:val="00B2596F"/>
    <w:rsid w:val="00B25BE6"/>
    <w:rsid w:val="00B26C23"/>
    <w:rsid w:val="00B3486E"/>
    <w:rsid w:val="00B34922"/>
    <w:rsid w:val="00B41464"/>
    <w:rsid w:val="00B41594"/>
    <w:rsid w:val="00B421E2"/>
    <w:rsid w:val="00B42343"/>
    <w:rsid w:val="00B45434"/>
    <w:rsid w:val="00B45957"/>
    <w:rsid w:val="00B46D33"/>
    <w:rsid w:val="00B477E6"/>
    <w:rsid w:val="00B47C38"/>
    <w:rsid w:val="00B50533"/>
    <w:rsid w:val="00B506E8"/>
    <w:rsid w:val="00B50FCA"/>
    <w:rsid w:val="00B5315C"/>
    <w:rsid w:val="00B53C2A"/>
    <w:rsid w:val="00B542C3"/>
    <w:rsid w:val="00B54779"/>
    <w:rsid w:val="00B5516F"/>
    <w:rsid w:val="00B5573A"/>
    <w:rsid w:val="00B56804"/>
    <w:rsid w:val="00B56C3A"/>
    <w:rsid w:val="00B56CF0"/>
    <w:rsid w:val="00B57876"/>
    <w:rsid w:val="00B60364"/>
    <w:rsid w:val="00B61224"/>
    <w:rsid w:val="00B613FE"/>
    <w:rsid w:val="00B61596"/>
    <w:rsid w:val="00B616FD"/>
    <w:rsid w:val="00B63EE2"/>
    <w:rsid w:val="00B65081"/>
    <w:rsid w:val="00B6653B"/>
    <w:rsid w:val="00B66DE9"/>
    <w:rsid w:val="00B67267"/>
    <w:rsid w:val="00B70503"/>
    <w:rsid w:val="00B7140C"/>
    <w:rsid w:val="00B71AAA"/>
    <w:rsid w:val="00B728A8"/>
    <w:rsid w:val="00B731E1"/>
    <w:rsid w:val="00B73FED"/>
    <w:rsid w:val="00B7592D"/>
    <w:rsid w:val="00B75C9B"/>
    <w:rsid w:val="00B77CFC"/>
    <w:rsid w:val="00B80545"/>
    <w:rsid w:val="00B814B6"/>
    <w:rsid w:val="00B8154D"/>
    <w:rsid w:val="00B81A83"/>
    <w:rsid w:val="00B81BE3"/>
    <w:rsid w:val="00B81D6A"/>
    <w:rsid w:val="00B82563"/>
    <w:rsid w:val="00B82A01"/>
    <w:rsid w:val="00B84E35"/>
    <w:rsid w:val="00B85455"/>
    <w:rsid w:val="00B8548A"/>
    <w:rsid w:val="00B85B6C"/>
    <w:rsid w:val="00B874B5"/>
    <w:rsid w:val="00B87A1A"/>
    <w:rsid w:val="00B90656"/>
    <w:rsid w:val="00B91535"/>
    <w:rsid w:val="00B92414"/>
    <w:rsid w:val="00BA0049"/>
    <w:rsid w:val="00BA13B3"/>
    <w:rsid w:val="00BA1514"/>
    <w:rsid w:val="00BA306D"/>
    <w:rsid w:val="00BA3EC9"/>
    <w:rsid w:val="00BA4492"/>
    <w:rsid w:val="00BA5751"/>
    <w:rsid w:val="00BA5CE9"/>
    <w:rsid w:val="00BA65E3"/>
    <w:rsid w:val="00BA75A8"/>
    <w:rsid w:val="00BB039D"/>
    <w:rsid w:val="00BB16A7"/>
    <w:rsid w:val="00BB2260"/>
    <w:rsid w:val="00BB4F6D"/>
    <w:rsid w:val="00BB6005"/>
    <w:rsid w:val="00BB6667"/>
    <w:rsid w:val="00BB6AF8"/>
    <w:rsid w:val="00BC05E9"/>
    <w:rsid w:val="00BC14D8"/>
    <w:rsid w:val="00BC1BD3"/>
    <w:rsid w:val="00BC2468"/>
    <w:rsid w:val="00BC51C1"/>
    <w:rsid w:val="00BC6C47"/>
    <w:rsid w:val="00BD3DD9"/>
    <w:rsid w:val="00BD3EBE"/>
    <w:rsid w:val="00BD47F0"/>
    <w:rsid w:val="00BD5426"/>
    <w:rsid w:val="00BE12D3"/>
    <w:rsid w:val="00BE1648"/>
    <w:rsid w:val="00BE2567"/>
    <w:rsid w:val="00BE40BC"/>
    <w:rsid w:val="00BE596A"/>
    <w:rsid w:val="00BE714A"/>
    <w:rsid w:val="00BE7411"/>
    <w:rsid w:val="00BE75EA"/>
    <w:rsid w:val="00BE79E8"/>
    <w:rsid w:val="00BF03AD"/>
    <w:rsid w:val="00BF10FC"/>
    <w:rsid w:val="00BF2458"/>
    <w:rsid w:val="00BF2944"/>
    <w:rsid w:val="00BF2AE7"/>
    <w:rsid w:val="00BF3873"/>
    <w:rsid w:val="00BF6279"/>
    <w:rsid w:val="00BF70A0"/>
    <w:rsid w:val="00C0104C"/>
    <w:rsid w:val="00C0106A"/>
    <w:rsid w:val="00C01B7B"/>
    <w:rsid w:val="00C0436A"/>
    <w:rsid w:val="00C05B1B"/>
    <w:rsid w:val="00C072BF"/>
    <w:rsid w:val="00C07DAA"/>
    <w:rsid w:val="00C11559"/>
    <w:rsid w:val="00C11AF6"/>
    <w:rsid w:val="00C13E74"/>
    <w:rsid w:val="00C1584C"/>
    <w:rsid w:val="00C20B56"/>
    <w:rsid w:val="00C22F69"/>
    <w:rsid w:val="00C231D1"/>
    <w:rsid w:val="00C235B2"/>
    <w:rsid w:val="00C2365A"/>
    <w:rsid w:val="00C23D6A"/>
    <w:rsid w:val="00C24B49"/>
    <w:rsid w:val="00C24D1C"/>
    <w:rsid w:val="00C27661"/>
    <w:rsid w:val="00C276D0"/>
    <w:rsid w:val="00C3137B"/>
    <w:rsid w:val="00C317D4"/>
    <w:rsid w:val="00C33425"/>
    <w:rsid w:val="00C34466"/>
    <w:rsid w:val="00C35370"/>
    <w:rsid w:val="00C4021F"/>
    <w:rsid w:val="00C40CE2"/>
    <w:rsid w:val="00C41151"/>
    <w:rsid w:val="00C4382A"/>
    <w:rsid w:val="00C43E6F"/>
    <w:rsid w:val="00C43EDF"/>
    <w:rsid w:val="00C44CE2"/>
    <w:rsid w:val="00C44E94"/>
    <w:rsid w:val="00C455EC"/>
    <w:rsid w:val="00C4725C"/>
    <w:rsid w:val="00C53489"/>
    <w:rsid w:val="00C54128"/>
    <w:rsid w:val="00C56E96"/>
    <w:rsid w:val="00C57F90"/>
    <w:rsid w:val="00C607A5"/>
    <w:rsid w:val="00C63273"/>
    <w:rsid w:val="00C63D38"/>
    <w:rsid w:val="00C64A8B"/>
    <w:rsid w:val="00C67128"/>
    <w:rsid w:val="00C677A7"/>
    <w:rsid w:val="00C67D59"/>
    <w:rsid w:val="00C7084F"/>
    <w:rsid w:val="00C70D60"/>
    <w:rsid w:val="00C7150F"/>
    <w:rsid w:val="00C717C1"/>
    <w:rsid w:val="00C71CBC"/>
    <w:rsid w:val="00C753F4"/>
    <w:rsid w:val="00C755E6"/>
    <w:rsid w:val="00C76A2F"/>
    <w:rsid w:val="00C77461"/>
    <w:rsid w:val="00C81970"/>
    <w:rsid w:val="00C82683"/>
    <w:rsid w:val="00C83BF1"/>
    <w:rsid w:val="00C867BA"/>
    <w:rsid w:val="00C9086E"/>
    <w:rsid w:val="00C91CE8"/>
    <w:rsid w:val="00C9261D"/>
    <w:rsid w:val="00C96FE7"/>
    <w:rsid w:val="00C973E6"/>
    <w:rsid w:val="00C979E2"/>
    <w:rsid w:val="00CA02FD"/>
    <w:rsid w:val="00CA0B0B"/>
    <w:rsid w:val="00CA1008"/>
    <w:rsid w:val="00CA3175"/>
    <w:rsid w:val="00CA509B"/>
    <w:rsid w:val="00CB3E38"/>
    <w:rsid w:val="00CB3F97"/>
    <w:rsid w:val="00CB42FA"/>
    <w:rsid w:val="00CB45F1"/>
    <w:rsid w:val="00CB5A2F"/>
    <w:rsid w:val="00CB5DC3"/>
    <w:rsid w:val="00CB6463"/>
    <w:rsid w:val="00CB6760"/>
    <w:rsid w:val="00CB6BFD"/>
    <w:rsid w:val="00CB7546"/>
    <w:rsid w:val="00CC2A90"/>
    <w:rsid w:val="00CC3139"/>
    <w:rsid w:val="00CC547B"/>
    <w:rsid w:val="00CC5500"/>
    <w:rsid w:val="00CC5F4F"/>
    <w:rsid w:val="00CD0238"/>
    <w:rsid w:val="00CD06F2"/>
    <w:rsid w:val="00CD1E90"/>
    <w:rsid w:val="00CD313A"/>
    <w:rsid w:val="00CD58D3"/>
    <w:rsid w:val="00CD75D6"/>
    <w:rsid w:val="00CE2466"/>
    <w:rsid w:val="00CE2CB1"/>
    <w:rsid w:val="00CE3077"/>
    <w:rsid w:val="00CE32E3"/>
    <w:rsid w:val="00CE38B4"/>
    <w:rsid w:val="00CE44C4"/>
    <w:rsid w:val="00CE4B01"/>
    <w:rsid w:val="00CE504A"/>
    <w:rsid w:val="00CE587C"/>
    <w:rsid w:val="00CE5A1A"/>
    <w:rsid w:val="00CF06A8"/>
    <w:rsid w:val="00CF099D"/>
    <w:rsid w:val="00CF2100"/>
    <w:rsid w:val="00CF3820"/>
    <w:rsid w:val="00CF4852"/>
    <w:rsid w:val="00CF4A45"/>
    <w:rsid w:val="00CF518E"/>
    <w:rsid w:val="00CF6712"/>
    <w:rsid w:val="00CF6A9B"/>
    <w:rsid w:val="00D00263"/>
    <w:rsid w:val="00D003CB"/>
    <w:rsid w:val="00D01A67"/>
    <w:rsid w:val="00D04F2F"/>
    <w:rsid w:val="00D0557B"/>
    <w:rsid w:val="00D100B8"/>
    <w:rsid w:val="00D10333"/>
    <w:rsid w:val="00D104BA"/>
    <w:rsid w:val="00D107DB"/>
    <w:rsid w:val="00D109FD"/>
    <w:rsid w:val="00D134A7"/>
    <w:rsid w:val="00D13A85"/>
    <w:rsid w:val="00D154A5"/>
    <w:rsid w:val="00D16B55"/>
    <w:rsid w:val="00D22ED0"/>
    <w:rsid w:val="00D22EF4"/>
    <w:rsid w:val="00D2632E"/>
    <w:rsid w:val="00D27F0C"/>
    <w:rsid w:val="00D30348"/>
    <w:rsid w:val="00D307B1"/>
    <w:rsid w:val="00D31535"/>
    <w:rsid w:val="00D32278"/>
    <w:rsid w:val="00D33FE0"/>
    <w:rsid w:val="00D34667"/>
    <w:rsid w:val="00D34B1D"/>
    <w:rsid w:val="00D41482"/>
    <w:rsid w:val="00D42489"/>
    <w:rsid w:val="00D42783"/>
    <w:rsid w:val="00D42A48"/>
    <w:rsid w:val="00D44F35"/>
    <w:rsid w:val="00D4687D"/>
    <w:rsid w:val="00D46D47"/>
    <w:rsid w:val="00D523C3"/>
    <w:rsid w:val="00D537F7"/>
    <w:rsid w:val="00D54B28"/>
    <w:rsid w:val="00D62D29"/>
    <w:rsid w:val="00D63507"/>
    <w:rsid w:val="00D671E6"/>
    <w:rsid w:val="00D75BBC"/>
    <w:rsid w:val="00D76BF1"/>
    <w:rsid w:val="00D80AB1"/>
    <w:rsid w:val="00D81333"/>
    <w:rsid w:val="00D81A79"/>
    <w:rsid w:val="00D85297"/>
    <w:rsid w:val="00D85A87"/>
    <w:rsid w:val="00D85AE0"/>
    <w:rsid w:val="00D86ED2"/>
    <w:rsid w:val="00D87A40"/>
    <w:rsid w:val="00D90001"/>
    <w:rsid w:val="00D9215C"/>
    <w:rsid w:val="00D923BF"/>
    <w:rsid w:val="00D9299E"/>
    <w:rsid w:val="00D929DB"/>
    <w:rsid w:val="00D92E82"/>
    <w:rsid w:val="00D936D4"/>
    <w:rsid w:val="00D95A79"/>
    <w:rsid w:val="00DA19CB"/>
    <w:rsid w:val="00DA2255"/>
    <w:rsid w:val="00DA4106"/>
    <w:rsid w:val="00DA5BA2"/>
    <w:rsid w:val="00DA5ED1"/>
    <w:rsid w:val="00DB2C5D"/>
    <w:rsid w:val="00DB3905"/>
    <w:rsid w:val="00DB6D50"/>
    <w:rsid w:val="00DB7ECA"/>
    <w:rsid w:val="00DC1918"/>
    <w:rsid w:val="00DC1C94"/>
    <w:rsid w:val="00DC1D41"/>
    <w:rsid w:val="00DC1F6C"/>
    <w:rsid w:val="00DC365B"/>
    <w:rsid w:val="00DC38B9"/>
    <w:rsid w:val="00DC3B91"/>
    <w:rsid w:val="00DC4094"/>
    <w:rsid w:val="00DC4ADF"/>
    <w:rsid w:val="00DC57ED"/>
    <w:rsid w:val="00DC668D"/>
    <w:rsid w:val="00DD097D"/>
    <w:rsid w:val="00DD0A3E"/>
    <w:rsid w:val="00DD30BC"/>
    <w:rsid w:val="00DD3177"/>
    <w:rsid w:val="00DD6B03"/>
    <w:rsid w:val="00DD6D3F"/>
    <w:rsid w:val="00DE1CCB"/>
    <w:rsid w:val="00DE1D21"/>
    <w:rsid w:val="00DE2CEA"/>
    <w:rsid w:val="00DE4394"/>
    <w:rsid w:val="00DE57F2"/>
    <w:rsid w:val="00DE6B96"/>
    <w:rsid w:val="00DE7B83"/>
    <w:rsid w:val="00DF0095"/>
    <w:rsid w:val="00DF0289"/>
    <w:rsid w:val="00DF1841"/>
    <w:rsid w:val="00DF1AA9"/>
    <w:rsid w:val="00DF2639"/>
    <w:rsid w:val="00DF2F74"/>
    <w:rsid w:val="00DF3673"/>
    <w:rsid w:val="00DF36AC"/>
    <w:rsid w:val="00DF50F2"/>
    <w:rsid w:val="00DF5CA7"/>
    <w:rsid w:val="00DF662C"/>
    <w:rsid w:val="00DF6A55"/>
    <w:rsid w:val="00DF715B"/>
    <w:rsid w:val="00DF75F2"/>
    <w:rsid w:val="00DF7752"/>
    <w:rsid w:val="00DF78FD"/>
    <w:rsid w:val="00DF79BC"/>
    <w:rsid w:val="00E0344A"/>
    <w:rsid w:val="00E03B0F"/>
    <w:rsid w:val="00E04EF6"/>
    <w:rsid w:val="00E0773C"/>
    <w:rsid w:val="00E1160D"/>
    <w:rsid w:val="00E11FE5"/>
    <w:rsid w:val="00E12DA1"/>
    <w:rsid w:val="00E13ED2"/>
    <w:rsid w:val="00E14C04"/>
    <w:rsid w:val="00E157E4"/>
    <w:rsid w:val="00E168D5"/>
    <w:rsid w:val="00E209EA"/>
    <w:rsid w:val="00E223EA"/>
    <w:rsid w:val="00E25039"/>
    <w:rsid w:val="00E258C5"/>
    <w:rsid w:val="00E264B6"/>
    <w:rsid w:val="00E26690"/>
    <w:rsid w:val="00E26DF7"/>
    <w:rsid w:val="00E275AC"/>
    <w:rsid w:val="00E30019"/>
    <w:rsid w:val="00E310A7"/>
    <w:rsid w:val="00E33CE3"/>
    <w:rsid w:val="00E34343"/>
    <w:rsid w:val="00E3560B"/>
    <w:rsid w:val="00E35D8D"/>
    <w:rsid w:val="00E35F6C"/>
    <w:rsid w:val="00E363F7"/>
    <w:rsid w:val="00E36500"/>
    <w:rsid w:val="00E374D0"/>
    <w:rsid w:val="00E4071C"/>
    <w:rsid w:val="00E414B8"/>
    <w:rsid w:val="00E419AC"/>
    <w:rsid w:val="00E4270A"/>
    <w:rsid w:val="00E42DC1"/>
    <w:rsid w:val="00E44830"/>
    <w:rsid w:val="00E458B6"/>
    <w:rsid w:val="00E45F5E"/>
    <w:rsid w:val="00E46754"/>
    <w:rsid w:val="00E47200"/>
    <w:rsid w:val="00E47897"/>
    <w:rsid w:val="00E4790F"/>
    <w:rsid w:val="00E518C7"/>
    <w:rsid w:val="00E53D1B"/>
    <w:rsid w:val="00E54261"/>
    <w:rsid w:val="00E54958"/>
    <w:rsid w:val="00E552BF"/>
    <w:rsid w:val="00E57822"/>
    <w:rsid w:val="00E60098"/>
    <w:rsid w:val="00E61A94"/>
    <w:rsid w:val="00E6343E"/>
    <w:rsid w:val="00E655A1"/>
    <w:rsid w:val="00E66027"/>
    <w:rsid w:val="00E66B64"/>
    <w:rsid w:val="00E67101"/>
    <w:rsid w:val="00E671EB"/>
    <w:rsid w:val="00E73351"/>
    <w:rsid w:val="00E74EA6"/>
    <w:rsid w:val="00E756F3"/>
    <w:rsid w:val="00E773A5"/>
    <w:rsid w:val="00E77D10"/>
    <w:rsid w:val="00E804B7"/>
    <w:rsid w:val="00E8106E"/>
    <w:rsid w:val="00E81E26"/>
    <w:rsid w:val="00E825C5"/>
    <w:rsid w:val="00E841CF"/>
    <w:rsid w:val="00E848EB"/>
    <w:rsid w:val="00E84F76"/>
    <w:rsid w:val="00E85952"/>
    <w:rsid w:val="00E85A92"/>
    <w:rsid w:val="00E863D6"/>
    <w:rsid w:val="00E87EC2"/>
    <w:rsid w:val="00E93046"/>
    <w:rsid w:val="00E93B85"/>
    <w:rsid w:val="00E947A4"/>
    <w:rsid w:val="00E95046"/>
    <w:rsid w:val="00EA0935"/>
    <w:rsid w:val="00EA0BFA"/>
    <w:rsid w:val="00EA1C4B"/>
    <w:rsid w:val="00EA267D"/>
    <w:rsid w:val="00EA3853"/>
    <w:rsid w:val="00EA42AF"/>
    <w:rsid w:val="00EA5154"/>
    <w:rsid w:val="00EA583B"/>
    <w:rsid w:val="00EA658A"/>
    <w:rsid w:val="00EA6ED9"/>
    <w:rsid w:val="00EA7DA8"/>
    <w:rsid w:val="00EB23E4"/>
    <w:rsid w:val="00EB2C99"/>
    <w:rsid w:val="00EB375B"/>
    <w:rsid w:val="00EB455D"/>
    <w:rsid w:val="00EB59E9"/>
    <w:rsid w:val="00EB621B"/>
    <w:rsid w:val="00EB655E"/>
    <w:rsid w:val="00EB7626"/>
    <w:rsid w:val="00EC00F9"/>
    <w:rsid w:val="00EC18B6"/>
    <w:rsid w:val="00EC3733"/>
    <w:rsid w:val="00ED0515"/>
    <w:rsid w:val="00ED052B"/>
    <w:rsid w:val="00ED1B0D"/>
    <w:rsid w:val="00ED31E2"/>
    <w:rsid w:val="00ED3A6B"/>
    <w:rsid w:val="00ED5228"/>
    <w:rsid w:val="00ED715E"/>
    <w:rsid w:val="00ED7F1E"/>
    <w:rsid w:val="00EE0213"/>
    <w:rsid w:val="00EE1FA1"/>
    <w:rsid w:val="00EE22C3"/>
    <w:rsid w:val="00EE4B9F"/>
    <w:rsid w:val="00EE549A"/>
    <w:rsid w:val="00EE6570"/>
    <w:rsid w:val="00EE7184"/>
    <w:rsid w:val="00EE76BA"/>
    <w:rsid w:val="00EF19E8"/>
    <w:rsid w:val="00EF3608"/>
    <w:rsid w:val="00EF5231"/>
    <w:rsid w:val="00EF5BC6"/>
    <w:rsid w:val="00EF6CBE"/>
    <w:rsid w:val="00EF7810"/>
    <w:rsid w:val="00F016B3"/>
    <w:rsid w:val="00F03DD5"/>
    <w:rsid w:val="00F058AF"/>
    <w:rsid w:val="00F13FF7"/>
    <w:rsid w:val="00F14AC8"/>
    <w:rsid w:val="00F16589"/>
    <w:rsid w:val="00F16FFD"/>
    <w:rsid w:val="00F17DF5"/>
    <w:rsid w:val="00F17F12"/>
    <w:rsid w:val="00F225EF"/>
    <w:rsid w:val="00F3048A"/>
    <w:rsid w:val="00F34640"/>
    <w:rsid w:val="00F34B73"/>
    <w:rsid w:val="00F352FB"/>
    <w:rsid w:val="00F36313"/>
    <w:rsid w:val="00F43C4A"/>
    <w:rsid w:val="00F456DA"/>
    <w:rsid w:val="00F46CA2"/>
    <w:rsid w:val="00F52E5D"/>
    <w:rsid w:val="00F53607"/>
    <w:rsid w:val="00F54827"/>
    <w:rsid w:val="00F55AE5"/>
    <w:rsid w:val="00F563C5"/>
    <w:rsid w:val="00F57074"/>
    <w:rsid w:val="00F57874"/>
    <w:rsid w:val="00F60B76"/>
    <w:rsid w:val="00F61BBE"/>
    <w:rsid w:val="00F66E38"/>
    <w:rsid w:val="00F70481"/>
    <w:rsid w:val="00F750CA"/>
    <w:rsid w:val="00F7692F"/>
    <w:rsid w:val="00F77957"/>
    <w:rsid w:val="00F8109A"/>
    <w:rsid w:val="00F820C3"/>
    <w:rsid w:val="00F82A9F"/>
    <w:rsid w:val="00F82E50"/>
    <w:rsid w:val="00F86898"/>
    <w:rsid w:val="00F872EC"/>
    <w:rsid w:val="00F9431F"/>
    <w:rsid w:val="00F94D03"/>
    <w:rsid w:val="00F95380"/>
    <w:rsid w:val="00F953BE"/>
    <w:rsid w:val="00F973A5"/>
    <w:rsid w:val="00FA0E9C"/>
    <w:rsid w:val="00FA4535"/>
    <w:rsid w:val="00FA455D"/>
    <w:rsid w:val="00FA5AC9"/>
    <w:rsid w:val="00FA64A7"/>
    <w:rsid w:val="00FB3661"/>
    <w:rsid w:val="00FB3B1F"/>
    <w:rsid w:val="00FB5D41"/>
    <w:rsid w:val="00FB5E25"/>
    <w:rsid w:val="00FC4244"/>
    <w:rsid w:val="00FC67D2"/>
    <w:rsid w:val="00FD01D2"/>
    <w:rsid w:val="00FD1130"/>
    <w:rsid w:val="00FD2B23"/>
    <w:rsid w:val="00FD2BDD"/>
    <w:rsid w:val="00FD3227"/>
    <w:rsid w:val="00FD469B"/>
    <w:rsid w:val="00FD4B11"/>
    <w:rsid w:val="00FD601D"/>
    <w:rsid w:val="00FD62DB"/>
    <w:rsid w:val="00FD68F4"/>
    <w:rsid w:val="00FD7A4D"/>
    <w:rsid w:val="00FE00B8"/>
    <w:rsid w:val="00FE2287"/>
    <w:rsid w:val="00FE4BDE"/>
    <w:rsid w:val="00FE6C37"/>
    <w:rsid w:val="00FF0264"/>
    <w:rsid w:val="00FF1394"/>
    <w:rsid w:val="00FF1EAD"/>
    <w:rsid w:val="00FF40A3"/>
    <w:rsid w:val="00FF4690"/>
    <w:rsid w:val="00FF592C"/>
    <w:rsid w:val="00FF64E9"/>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714F813E-6ADA-4A4B-BC24-16CDB6C49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535"/>
    <w:pPr>
      <w:spacing w:line="256" w:lineRule="auto"/>
    </w:pPr>
    <w:rPr>
      <w:rFonts w:ascii="Times New Roman" w:hAnsi="Times New Roman"/>
      <w:sz w:val="20"/>
    </w:rPr>
  </w:style>
  <w:style w:type="paragraph" w:styleId="1">
    <w:name w:val="heading 1"/>
    <w:basedOn w:val="a"/>
    <w:next w:val="a"/>
    <w:link w:val="1Char"/>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3">
    <w:name w:val="heading 3"/>
    <w:basedOn w:val="a"/>
    <w:next w:val="a"/>
    <w:link w:val="3Char"/>
    <w:uiPriority w:val="9"/>
    <w:unhideWhenUsed/>
    <w:qFormat/>
    <w:rsid w:val="0010724D"/>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D13A8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3"/>
    <w:qFormat/>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qFormat/>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미주 텍스트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8">
    <w:name w:val="List Paragraph"/>
    <w:aliases w:val="- Bullets,?? ??,?????,????,リスト段落,Lista1,中等深浅网格 1 - 着色 21,列出段落1,¥¡¡¡¡ì¬º¥¹¥È¶ÎÂä,ÁÐ³ö¶ÎÂä,列表段落1,—ño’i—Ž,¥ê¥¹¥È¶ÎÂä,1st level - Bullet List Paragraph,Lettre d'introduction,Paragrafo elenco,Normal bullet 2,Bullet list,목록단락,列表段,列,R4_bullets,列出段落"/>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목록 단락 Char"/>
    <w:aliases w:val="- Bullets Char,?? ?? Char,????? Char,???? Char,リスト段落 Char,Lista1 Char,中等深浅网格 1 - 着色 21 Char,列出段落1 Char,¥¡¡¡¡ì¬º¥¹¥È¶ÎÂä Char,ÁÐ³ö¶ÎÂä Char,列表段落1 Char,—ño’i—Ž Char,¥ê¥¹¥È¶ÎÂä Char,1st level - Bullet List Paragraph Char,Paragrafo elenco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본문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메모 텍스트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메모 주제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풍선 도움말 텍스트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캡션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SimSun" w:cs="Times New Roman"/>
      <w:noProof/>
      <w:szCs w:val="20"/>
      <w:lang w:val="en-GB"/>
    </w:rPr>
  </w:style>
  <w:style w:type="paragraph" w:styleId="af1">
    <w:name w:val="footer"/>
    <w:basedOn w:val="a"/>
    <w:link w:val="Char7"/>
    <w:uiPriority w:val="99"/>
    <w:unhideWhenUsed/>
    <w:rsid w:val="007707B1"/>
    <w:pPr>
      <w:tabs>
        <w:tab w:val="center" w:pos="4153"/>
        <w:tab w:val="right" w:pos="8306"/>
      </w:tabs>
      <w:snapToGrid w:val="0"/>
      <w:spacing w:line="240" w:lineRule="auto"/>
    </w:pPr>
    <w:rPr>
      <w:sz w:val="18"/>
      <w:szCs w:val="18"/>
    </w:rPr>
  </w:style>
  <w:style w:type="character" w:customStyle="1" w:styleId="Char7">
    <w:name w:val="바닥글 Char"/>
    <w:basedOn w:val="a0"/>
    <w:link w:val="af1"/>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Char">
    <w:name w:val="제목 1 Char"/>
    <w:basedOn w:val="a0"/>
    <w:link w:val="1"/>
    <w:uiPriority w:val="9"/>
    <w:rsid w:val="00777A65"/>
    <w:rPr>
      <w:rFonts w:ascii="Times New Roman" w:hAnsi="Times New Roman"/>
      <w:b/>
      <w:bCs/>
      <w:kern w:val="44"/>
      <w:sz w:val="44"/>
      <w:szCs w:val="44"/>
    </w:rPr>
  </w:style>
  <w:style w:type="paragraph" w:customStyle="1" w:styleId="B1">
    <w:name w:val="B1"/>
    <w:basedOn w:val="af2"/>
    <w:link w:val="B1Char"/>
    <w:qFormat/>
    <w:rsid w:val="002A3BFB"/>
    <w:pPr>
      <w:spacing w:after="180" w:line="240" w:lineRule="auto"/>
      <w:ind w:left="568" w:firstLineChars="0" w:hanging="284"/>
      <w:contextualSpacing w:val="0"/>
    </w:pPr>
    <w:rPr>
      <w:rFonts w:eastAsia="SimSun" w:cs="Times New Roman"/>
      <w:szCs w:val="20"/>
      <w:lang w:val="en-GB"/>
    </w:rPr>
  </w:style>
  <w:style w:type="character" w:customStyle="1" w:styleId="B1Char">
    <w:name w:val="B1 Char"/>
    <w:link w:val="B1"/>
    <w:locked/>
    <w:rsid w:val="002A3BFB"/>
    <w:rPr>
      <w:rFonts w:ascii="Times New Roman" w:eastAsia="SimSun" w:hAnsi="Times New Roman" w:cs="Times New Roman"/>
      <w:sz w:val="20"/>
      <w:szCs w:val="20"/>
      <w:lang w:val="en-GB"/>
    </w:rPr>
  </w:style>
  <w:style w:type="paragraph" w:customStyle="1" w:styleId="B2">
    <w:name w:val="B2"/>
    <w:basedOn w:val="20"/>
    <w:link w:val="B2Char"/>
    <w:qFormat/>
    <w:rsid w:val="002A3BFB"/>
    <w:pPr>
      <w:spacing w:after="180" w:line="240" w:lineRule="auto"/>
      <w:ind w:leftChars="0" w:left="851" w:firstLineChars="0" w:hanging="284"/>
      <w:contextualSpacing w:val="0"/>
    </w:pPr>
    <w:rPr>
      <w:rFonts w:eastAsia="SimSun" w:cs="Times New Roman"/>
      <w:szCs w:val="20"/>
      <w:lang w:val="en-GB"/>
    </w:rPr>
  </w:style>
  <w:style w:type="character" w:customStyle="1" w:styleId="B2Char">
    <w:name w:val="B2 Char"/>
    <w:link w:val="B2"/>
    <w:qFormat/>
    <w:rsid w:val="002A3BFB"/>
    <w:rPr>
      <w:rFonts w:ascii="Times New Roman" w:eastAsia="SimSun" w:hAnsi="Times New Roman" w:cs="Times New Roman"/>
      <w:sz w:val="20"/>
      <w:szCs w:val="20"/>
      <w:lang w:val="en-GB"/>
    </w:rPr>
  </w:style>
  <w:style w:type="paragraph" w:styleId="af2">
    <w:name w:val="List"/>
    <w:basedOn w:val="a"/>
    <w:uiPriority w:val="99"/>
    <w:semiHidden/>
    <w:unhideWhenUsed/>
    <w:rsid w:val="002A3BFB"/>
    <w:pPr>
      <w:ind w:left="200" w:hangingChars="200" w:hanging="200"/>
      <w:contextualSpacing/>
    </w:pPr>
  </w:style>
  <w:style w:type="paragraph" w:styleId="20">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3Char">
    <w:name w:val="제목 3 Char"/>
    <w:basedOn w:val="a0"/>
    <w:link w:val="3"/>
    <w:uiPriority w:val="9"/>
    <w:rsid w:val="0010724D"/>
    <w:rPr>
      <w:rFonts w:asciiTheme="majorHAnsi" w:eastAsiaTheme="majorEastAsia" w:hAnsiTheme="majorHAnsi" w:cstheme="majorBidi"/>
      <w:sz w:val="20"/>
    </w:rPr>
  </w:style>
  <w:style w:type="character" w:customStyle="1" w:styleId="4Char">
    <w:name w:val="제목 4 Char"/>
    <w:basedOn w:val="a0"/>
    <w:link w:val="4"/>
    <w:uiPriority w:val="9"/>
    <w:semiHidden/>
    <w:rsid w:val="00D13A85"/>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3227713">
      <w:bodyDiv w:val="1"/>
      <w:marLeft w:val="0"/>
      <w:marRight w:val="0"/>
      <w:marTop w:val="0"/>
      <w:marBottom w:val="0"/>
      <w:divBdr>
        <w:top w:val="none" w:sz="0" w:space="0" w:color="auto"/>
        <w:left w:val="none" w:sz="0" w:space="0" w:color="auto"/>
        <w:bottom w:val="none" w:sz="0" w:space="0" w:color="auto"/>
        <w:right w:val="none" w:sz="0" w:space="0" w:color="auto"/>
      </w:divBdr>
      <w:divsChild>
        <w:div w:id="73207353">
          <w:marLeft w:val="547"/>
          <w:marRight w:val="0"/>
          <w:marTop w:val="0"/>
          <w:marBottom w:val="0"/>
          <w:divBdr>
            <w:top w:val="none" w:sz="0" w:space="0" w:color="auto"/>
            <w:left w:val="none" w:sz="0" w:space="0" w:color="auto"/>
            <w:bottom w:val="none" w:sz="0" w:space="0" w:color="auto"/>
            <w:right w:val="none" w:sz="0" w:space="0" w:color="auto"/>
          </w:divBdr>
        </w:div>
        <w:div w:id="165481214">
          <w:marLeft w:val="547"/>
          <w:marRight w:val="0"/>
          <w:marTop w:val="0"/>
          <w:marBottom w:val="0"/>
          <w:divBdr>
            <w:top w:val="none" w:sz="0" w:space="0" w:color="auto"/>
            <w:left w:val="none" w:sz="0" w:space="0" w:color="auto"/>
            <w:bottom w:val="none" w:sz="0" w:space="0" w:color="auto"/>
            <w:right w:val="none" w:sz="0" w:space="0" w:color="auto"/>
          </w:divBdr>
        </w:div>
        <w:div w:id="317654809">
          <w:marLeft w:val="547"/>
          <w:marRight w:val="0"/>
          <w:marTop w:val="0"/>
          <w:marBottom w:val="0"/>
          <w:divBdr>
            <w:top w:val="none" w:sz="0" w:space="0" w:color="auto"/>
            <w:left w:val="none" w:sz="0" w:space="0" w:color="auto"/>
            <w:bottom w:val="none" w:sz="0" w:space="0" w:color="auto"/>
            <w:right w:val="none" w:sz="0" w:space="0" w:color="auto"/>
          </w:divBdr>
        </w:div>
        <w:div w:id="720715094">
          <w:marLeft w:val="547"/>
          <w:marRight w:val="0"/>
          <w:marTop w:val="0"/>
          <w:marBottom w:val="0"/>
          <w:divBdr>
            <w:top w:val="none" w:sz="0" w:space="0" w:color="auto"/>
            <w:left w:val="none" w:sz="0" w:space="0" w:color="auto"/>
            <w:bottom w:val="none" w:sz="0" w:space="0" w:color="auto"/>
            <w:right w:val="none" w:sz="0" w:space="0" w:color="auto"/>
          </w:divBdr>
        </w:div>
        <w:div w:id="1350640387">
          <w:marLeft w:val="547"/>
          <w:marRight w:val="0"/>
          <w:marTop w:val="0"/>
          <w:marBottom w:val="0"/>
          <w:divBdr>
            <w:top w:val="none" w:sz="0" w:space="0" w:color="auto"/>
            <w:left w:val="none" w:sz="0" w:space="0" w:color="auto"/>
            <w:bottom w:val="none" w:sz="0" w:space="0" w:color="auto"/>
            <w:right w:val="none" w:sz="0" w:space="0" w:color="auto"/>
          </w:divBdr>
        </w:div>
        <w:div w:id="1470054682">
          <w:marLeft w:val="547"/>
          <w:marRight w:val="0"/>
          <w:marTop w:val="0"/>
          <w:marBottom w:val="0"/>
          <w:divBdr>
            <w:top w:val="none" w:sz="0" w:space="0" w:color="auto"/>
            <w:left w:val="none" w:sz="0" w:space="0" w:color="auto"/>
            <w:bottom w:val="none" w:sz="0" w:space="0" w:color="auto"/>
            <w:right w:val="none" w:sz="0" w:space="0" w:color="auto"/>
          </w:divBdr>
        </w:div>
        <w:div w:id="2045909599">
          <w:marLeft w:val="547"/>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51794832">
      <w:bodyDiv w:val="1"/>
      <w:marLeft w:val="0"/>
      <w:marRight w:val="0"/>
      <w:marTop w:val="0"/>
      <w:marBottom w:val="0"/>
      <w:divBdr>
        <w:top w:val="none" w:sz="0" w:space="0" w:color="auto"/>
        <w:left w:val="none" w:sz="0" w:space="0" w:color="auto"/>
        <w:bottom w:val="none" w:sz="0" w:space="0" w:color="auto"/>
        <w:right w:val="none" w:sz="0" w:space="0" w:color="auto"/>
      </w:divBdr>
      <w:divsChild>
        <w:div w:id="1534925519">
          <w:marLeft w:val="274"/>
          <w:marRight w:val="0"/>
          <w:marTop w:val="0"/>
          <w:marBottom w:val="180"/>
          <w:divBdr>
            <w:top w:val="none" w:sz="0" w:space="0" w:color="auto"/>
            <w:left w:val="none" w:sz="0" w:space="0" w:color="auto"/>
            <w:bottom w:val="none" w:sz="0" w:space="0" w:color="auto"/>
            <w:right w:val="none" w:sz="0" w:space="0" w:color="auto"/>
          </w:divBdr>
        </w:div>
        <w:div w:id="1418404004">
          <w:marLeft w:val="274"/>
          <w:marRight w:val="0"/>
          <w:marTop w:val="0"/>
          <w:marBottom w:val="180"/>
          <w:divBdr>
            <w:top w:val="none" w:sz="0" w:space="0" w:color="auto"/>
            <w:left w:val="none" w:sz="0" w:space="0" w:color="auto"/>
            <w:bottom w:val="none" w:sz="0" w:space="0" w:color="auto"/>
            <w:right w:val="none" w:sz="0" w:space="0" w:color="auto"/>
          </w:divBdr>
        </w:div>
        <w:div w:id="1069890696">
          <w:marLeft w:val="274"/>
          <w:marRight w:val="0"/>
          <w:marTop w:val="0"/>
          <w:marBottom w:val="180"/>
          <w:divBdr>
            <w:top w:val="none" w:sz="0" w:space="0" w:color="auto"/>
            <w:left w:val="none" w:sz="0" w:space="0" w:color="auto"/>
            <w:bottom w:val="none" w:sz="0" w:space="0" w:color="auto"/>
            <w:right w:val="none" w:sz="0" w:space="0" w:color="auto"/>
          </w:divBdr>
        </w:div>
        <w:div w:id="2107846869">
          <w:marLeft w:val="274"/>
          <w:marRight w:val="0"/>
          <w:marTop w:val="0"/>
          <w:marBottom w:val="180"/>
          <w:divBdr>
            <w:top w:val="none" w:sz="0" w:space="0" w:color="auto"/>
            <w:left w:val="none" w:sz="0" w:space="0" w:color="auto"/>
            <w:bottom w:val="none" w:sz="0" w:space="0" w:color="auto"/>
            <w:right w:val="none" w:sz="0" w:space="0" w:color="auto"/>
          </w:divBdr>
        </w:div>
        <w:div w:id="925385528">
          <w:marLeft w:val="274"/>
          <w:marRight w:val="0"/>
          <w:marTop w:val="0"/>
          <w:marBottom w:val="180"/>
          <w:divBdr>
            <w:top w:val="none" w:sz="0" w:space="0" w:color="auto"/>
            <w:left w:val="none" w:sz="0" w:space="0" w:color="auto"/>
            <w:bottom w:val="none" w:sz="0" w:space="0" w:color="auto"/>
            <w:right w:val="none" w:sz="0" w:space="0" w:color="auto"/>
          </w:divBdr>
        </w:div>
        <w:div w:id="104079613">
          <w:marLeft w:val="274"/>
          <w:marRight w:val="0"/>
          <w:marTop w:val="0"/>
          <w:marBottom w:val="180"/>
          <w:divBdr>
            <w:top w:val="none" w:sz="0" w:space="0" w:color="auto"/>
            <w:left w:val="none" w:sz="0" w:space="0" w:color="auto"/>
            <w:bottom w:val="none" w:sz="0" w:space="0" w:color="auto"/>
            <w:right w:val="none" w:sz="0" w:space="0" w:color="auto"/>
          </w:divBdr>
        </w:div>
        <w:div w:id="2051225156">
          <w:marLeft w:val="274"/>
          <w:marRight w:val="0"/>
          <w:marTop w:val="0"/>
          <w:marBottom w:val="18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3492271">
      <w:bodyDiv w:val="1"/>
      <w:marLeft w:val="0"/>
      <w:marRight w:val="0"/>
      <w:marTop w:val="0"/>
      <w:marBottom w:val="0"/>
      <w:divBdr>
        <w:top w:val="none" w:sz="0" w:space="0" w:color="auto"/>
        <w:left w:val="none" w:sz="0" w:space="0" w:color="auto"/>
        <w:bottom w:val="none" w:sz="0" w:space="0" w:color="auto"/>
        <w:right w:val="none" w:sz="0" w:space="0" w:color="auto"/>
      </w:divBdr>
      <w:divsChild>
        <w:div w:id="68506523">
          <w:marLeft w:val="547"/>
          <w:marRight w:val="0"/>
          <w:marTop w:val="0"/>
          <w:marBottom w:val="0"/>
          <w:divBdr>
            <w:top w:val="none" w:sz="0" w:space="0" w:color="auto"/>
            <w:left w:val="none" w:sz="0" w:space="0" w:color="auto"/>
            <w:bottom w:val="none" w:sz="0" w:space="0" w:color="auto"/>
            <w:right w:val="none" w:sz="0" w:space="0" w:color="auto"/>
          </w:divBdr>
        </w:div>
        <w:div w:id="183135666">
          <w:marLeft w:val="547"/>
          <w:marRight w:val="0"/>
          <w:marTop w:val="0"/>
          <w:marBottom w:val="0"/>
          <w:divBdr>
            <w:top w:val="none" w:sz="0" w:space="0" w:color="auto"/>
            <w:left w:val="none" w:sz="0" w:space="0" w:color="auto"/>
            <w:bottom w:val="none" w:sz="0" w:space="0" w:color="auto"/>
            <w:right w:val="none" w:sz="0" w:space="0" w:color="auto"/>
          </w:divBdr>
        </w:div>
        <w:div w:id="219903727">
          <w:marLeft w:val="547"/>
          <w:marRight w:val="0"/>
          <w:marTop w:val="0"/>
          <w:marBottom w:val="0"/>
          <w:divBdr>
            <w:top w:val="none" w:sz="0" w:space="0" w:color="auto"/>
            <w:left w:val="none" w:sz="0" w:space="0" w:color="auto"/>
            <w:bottom w:val="none" w:sz="0" w:space="0" w:color="auto"/>
            <w:right w:val="none" w:sz="0" w:space="0" w:color="auto"/>
          </w:divBdr>
        </w:div>
        <w:div w:id="245193404">
          <w:marLeft w:val="547"/>
          <w:marRight w:val="0"/>
          <w:marTop w:val="0"/>
          <w:marBottom w:val="0"/>
          <w:divBdr>
            <w:top w:val="none" w:sz="0" w:space="0" w:color="auto"/>
            <w:left w:val="none" w:sz="0" w:space="0" w:color="auto"/>
            <w:bottom w:val="none" w:sz="0" w:space="0" w:color="auto"/>
            <w:right w:val="none" w:sz="0" w:space="0" w:color="auto"/>
          </w:divBdr>
        </w:div>
        <w:div w:id="1006132413">
          <w:marLeft w:val="547"/>
          <w:marRight w:val="0"/>
          <w:marTop w:val="0"/>
          <w:marBottom w:val="0"/>
          <w:divBdr>
            <w:top w:val="none" w:sz="0" w:space="0" w:color="auto"/>
            <w:left w:val="none" w:sz="0" w:space="0" w:color="auto"/>
            <w:bottom w:val="none" w:sz="0" w:space="0" w:color="auto"/>
            <w:right w:val="none" w:sz="0" w:space="0" w:color="auto"/>
          </w:divBdr>
        </w:div>
        <w:div w:id="1404839496">
          <w:marLeft w:val="547"/>
          <w:marRight w:val="0"/>
          <w:marTop w:val="0"/>
          <w:marBottom w:val="0"/>
          <w:divBdr>
            <w:top w:val="none" w:sz="0" w:space="0" w:color="auto"/>
            <w:left w:val="none" w:sz="0" w:space="0" w:color="auto"/>
            <w:bottom w:val="none" w:sz="0" w:space="0" w:color="auto"/>
            <w:right w:val="none" w:sz="0" w:space="0" w:color="auto"/>
          </w:divBdr>
        </w:div>
        <w:div w:id="2127892593">
          <w:marLeft w:val="547"/>
          <w:marRight w:val="0"/>
          <w:marTop w:val="0"/>
          <w:marBottom w:val="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CF36D-EC25-4AC0-85B0-619D014F2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6</Pages>
  <Words>2457</Words>
  <Characters>14008</Characters>
  <Application>Microsoft Office Word</Application>
  <DocSecurity>0</DocSecurity>
  <Lines>116</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16433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LEE KYUNGGYU</cp:lastModifiedBy>
  <cp:revision>30</cp:revision>
  <dcterms:created xsi:type="dcterms:W3CDTF">2024-04-07T03:49:00Z</dcterms:created>
  <dcterms:modified xsi:type="dcterms:W3CDTF">2024-04-08T07:45:00Z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